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4723" w14:textId="77777777" w:rsidR="00D35F07" w:rsidRDefault="00D35F07" w:rsidP="00925BD9">
      <w:pPr>
        <w:jc w:val="center"/>
        <w:rPr>
          <w:b/>
          <w:sz w:val="20"/>
          <w:szCs w:val="20"/>
        </w:rPr>
      </w:pPr>
    </w:p>
    <w:p w14:paraId="00C784E9" w14:textId="7EB26310" w:rsidR="00925BD9" w:rsidRPr="00B55B70" w:rsidRDefault="00925BD9" w:rsidP="00925BD9">
      <w:pPr>
        <w:jc w:val="center"/>
        <w:rPr>
          <w:b/>
          <w:sz w:val="20"/>
          <w:szCs w:val="20"/>
        </w:rPr>
      </w:pPr>
      <w:r w:rsidRPr="00B55B70">
        <w:rPr>
          <w:b/>
          <w:sz w:val="20"/>
          <w:szCs w:val="20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B55B70">
            <w:rPr>
              <w:b/>
              <w:sz w:val="20"/>
              <w:szCs w:val="20"/>
            </w:rPr>
            <w:t>WALTHAM</w:t>
          </w:r>
        </w:smartTag>
      </w:smartTag>
    </w:p>
    <w:p w14:paraId="01428589" w14:textId="77777777" w:rsidR="00925BD9" w:rsidRDefault="00925BD9" w:rsidP="00925BD9">
      <w:pPr>
        <w:jc w:val="center"/>
        <w:rPr>
          <w:rFonts w:ascii="Monotype Corsiva" w:hAnsi="Monotype Corsiva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B55B70">
            <w:rPr>
              <w:b/>
              <w:sz w:val="20"/>
              <w:szCs w:val="20"/>
            </w:rPr>
            <w:t>WALTHAM</w:t>
          </w:r>
        </w:smartTag>
        <w:r w:rsidRPr="00B55B70">
          <w:rPr>
            <w:b/>
            <w:sz w:val="20"/>
            <w:szCs w:val="20"/>
          </w:rPr>
          <w:t xml:space="preserve">, </w:t>
        </w:r>
        <w:smartTag w:uri="urn:schemas-microsoft-com:office:smarttags" w:element="State">
          <w:r w:rsidRPr="00B55B70">
            <w:rPr>
              <w:b/>
              <w:sz w:val="20"/>
              <w:szCs w:val="20"/>
            </w:rPr>
            <w:t>MASSACHUSETTS</w:t>
          </w:r>
        </w:smartTag>
      </w:smartTag>
    </w:p>
    <w:p w14:paraId="700996A9" w14:textId="77777777" w:rsidR="00925BD9" w:rsidRDefault="00925BD9" w:rsidP="00925BD9">
      <w:pPr>
        <w:jc w:val="center"/>
        <w:rPr>
          <w:rFonts w:ascii="Monotype Corsiva" w:hAnsi="Monotype Corsiva"/>
          <w:b/>
          <w:sz w:val="20"/>
          <w:szCs w:val="20"/>
        </w:rPr>
      </w:pPr>
    </w:p>
    <w:p w14:paraId="3AE5B815" w14:textId="29482DE7" w:rsidR="00925BD9" w:rsidRPr="004C005A" w:rsidRDefault="00925BD9" w:rsidP="00925BD9">
      <w:pPr>
        <w:jc w:val="center"/>
        <w:rPr>
          <w:rFonts w:ascii="Monotype Corsiva" w:hAnsi="Monotype Corsiva"/>
          <w:b/>
          <w:sz w:val="20"/>
          <w:szCs w:val="20"/>
        </w:rPr>
      </w:pPr>
      <w:r w:rsidRPr="009D3040">
        <w:rPr>
          <w:rFonts w:ascii="Monotype Corsiva" w:hAnsi="Monotype Corsiva"/>
          <w:b/>
          <w:noProof/>
          <w:sz w:val="20"/>
          <w:szCs w:val="20"/>
        </w:rPr>
        <w:drawing>
          <wp:inline distT="0" distB="0" distL="0" distR="0" wp14:anchorId="7D45FB52" wp14:editId="790B49C4">
            <wp:extent cx="793115" cy="815340"/>
            <wp:effectExtent l="0" t="0" r="6985" b="3810"/>
            <wp:docPr id="1918484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D154" w14:textId="77777777" w:rsidR="00925BD9" w:rsidRDefault="00925BD9" w:rsidP="00925BD9">
      <w:pPr>
        <w:jc w:val="center"/>
        <w:rPr>
          <w:b/>
          <w:sz w:val="20"/>
          <w:szCs w:val="20"/>
        </w:rPr>
      </w:pPr>
    </w:p>
    <w:p w14:paraId="6E1232DE" w14:textId="77777777" w:rsidR="00925BD9" w:rsidRPr="00E9411C" w:rsidRDefault="00925BD9" w:rsidP="00925BD9">
      <w:pPr>
        <w:jc w:val="center"/>
        <w:rPr>
          <w:b/>
          <w:sz w:val="20"/>
          <w:szCs w:val="20"/>
        </w:rPr>
      </w:pPr>
      <w:r w:rsidRPr="00E9411C">
        <w:rPr>
          <w:b/>
          <w:sz w:val="20"/>
          <w:szCs w:val="20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9411C">
            <w:rPr>
              <w:b/>
              <w:sz w:val="20"/>
              <w:szCs w:val="20"/>
            </w:rPr>
            <w:t>WALTHAM</w:t>
          </w:r>
        </w:smartTag>
      </w:smartTag>
    </w:p>
    <w:p w14:paraId="4B36670F" w14:textId="77777777" w:rsidR="00925BD9" w:rsidRPr="00E9411C" w:rsidRDefault="00925BD9" w:rsidP="00925BD9">
      <w:pPr>
        <w:jc w:val="center"/>
        <w:rPr>
          <w:b/>
          <w:sz w:val="20"/>
          <w:szCs w:val="20"/>
        </w:rPr>
      </w:pPr>
      <w:r w:rsidRPr="00E9411C">
        <w:rPr>
          <w:b/>
          <w:sz w:val="20"/>
          <w:szCs w:val="20"/>
        </w:rPr>
        <w:t>BOARD OF SURVEY AND PLANNING</w:t>
      </w:r>
    </w:p>
    <w:p w14:paraId="011C8065" w14:textId="77777777" w:rsidR="00925BD9" w:rsidRPr="00E9411C" w:rsidRDefault="00925BD9" w:rsidP="00925BD9">
      <w:pPr>
        <w:jc w:val="center"/>
        <w:rPr>
          <w:sz w:val="20"/>
          <w:szCs w:val="20"/>
        </w:rPr>
      </w:pPr>
    </w:p>
    <w:p w14:paraId="3D766348" w14:textId="77777777" w:rsidR="00925BD9" w:rsidRPr="002D1701" w:rsidRDefault="00925BD9" w:rsidP="00925BD9">
      <w:pPr>
        <w:jc w:val="center"/>
        <w:rPr>
          <w:sz w:val="22"/>
          <w:szCs w:val="22"/>
        </w:rPr>
      </w:pPr>
      <w:r w:rsidRPr="002D1701">
        <w:rPr>
          <w:sz w:val="22"/>
          <w:szCs w:val="22"/>
        </w:rPr>
        <w:t>165 Lexington Street, Waltham, MA 02451</w:t>
      </w:r>
    </w:p>
    <w:p w14:paraId="01CB8AAB" w14:textId="77777777" w:rsidR="00925BD9" w:rsidRPr="002D1701" w:rsidRDefault="00925BD9" w:rsidP="00925BD9">
      <w:pPr>
        <w:jc w:val="center"/>
        <w:rPr>
          <w:sz w:val="22"/>
          <w:szCs w:val="22"/>
          <w:u w:val="single"/>
        </w:rPr>
      </w:pPr>
    </w:p>
    <w:p w14:paraId="6FD53511" w14:textId="77777777" w:rsidR="009A666E" w:rsidRDefault="009A666E" w:rsidP="009A666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02CF6DC5" w14:textId="77777777" w:rsidR="009A666E" w:rsidRPr="00C73172" w:rsidRDefault="009A666E" w:rsidP="009A666E">
      <w:pPr>
        <w:rPr>
          <w:b/>
          <w:bCs/>
          <w:u w:val="single"/>
        </w:rPr>
      </w:pPr>
      <w:r>
        <w:t xml:space="preserve">                                 </w:t>
      </w:r>
      <w:r w:rsidRPr="00C73172">
        <w:rPr>
          <w:b/>
          <w:bCs/>
          <w:u w:val="single"/>
        </w:rPr>
        <w:t>NOTICE OF PUBLIC MEETING MGL30A SEC20</w:t>
      </w:r>
    </w:p>
    <w:p w14:paraId="6AB2C9B9" w14:textId="77777777" w:rsidR="009A666E" w:rsidRPr="007201A2" w:rsidRDefault="009A666E" w:rsidP="009A666E"/>
    <w:p w14:paraId="6E62349C" w14:textId="2D4265A8" w:rsidR="00925BD9" w:rsidRPr="003211F9" w:rsidRDefault="00925BD9" w:rsidP="00925BD9">
      <w:pPr>
        <w:rPr>
          <w:sz w:val="22"/>
          <w:szCs w:val="22"/>
        </w:rPr>
      </w:pPr>
      <w:r w:rsidRPr="00324DA0">
        <w:rPr>
          <w:b/>
          <w:bCs/>
          <w:sz w:val="22"/>
          <w:szCs w:val="22"/>
        </w:rPr>
        <w:t>NAME OF PUBLIC BODY</w:t>
      </w:r>
      <w:r w:rsidR="00C70C45" w:rsidRPr="003211F9">
        <w:rPr>
          <w:sz w:val="22"/>
          <w:szCs w:val="22"/>
        </w:rPr>
        <w:t xml:space="preserve">: </w:t>
      </w:r>
      <w:r w:rsidR="00C70C45">
        <w:rPr>
          <w:sz w:val="22"/>
          <w:szCs w:val="22"/>
        </w:rPr>
        <w:t xml:space="preserve"> </w:t>
      </w:r>
      <w:r w:rsidR="00154808">
        <w:rPr>
          <w:sz w:val="22"/>
          <w:szCs w:val="22"/>
        </w:rPr>
        <w:t xml:space="preserve">   </w:t>
      </w:r>
      <w:r w:rsidR="00C70C45">
        <w:rPr>
          <w:sz w:val="22"/>
          <w:szCs w:val="22"/>
        </w:rPr>
        <w:t xml:space="preserve"> </w:t>
      </w:r>
      <w:r w:rsidR="00154808">
        <w:rPr>
          <w:sz w:val="22"/>
          <w:szCs w:val="22"/>
        </w:rPr>
        <w:t xml:space="preserve"> </w:t>
      </w:r>
      <w:r w:rsidR="00C70C45" w:rsidRPr="003211F9">
        <w:rPr>
          <w:sz w:val="22"/>
          <w:szCs w:val="22"/>
        </w:rPr>
        <w:t>City</w:t>
      </w:r>
      <w:r w:rsidRPr="003211F9">
        <w:rPr>
          <w:sz w:val="22"/>
          <w:szCs w:val="22"/>
        </w:rPr>
        <w:t xml:space="preserve"> of Waltham, Board of Survey &amp; Planning</w:t>
      </w:r>
    </w:p>
    <w:p w14:paraId="4889495F" w14:textId="77777777" w:rsidR="00925BD9" w:rsidRPr="003211F9" w:rsidRDefault="00925BD9" w:rsidP="00925BD9">
      <w:pPr>
        <w:rPr>
          <w:sz w:val="22"/>
          <w:szCs w:val="22"/>
        </w:rPr>
      </w:pPr>
    </w:p>
    <w:p w14:paraId="55D08F5C" w14:textId="564ACFBF" w:rsidR="00925BD9" w:rsidRPr="003211F9" w:rsidRDefault="00925BD9" w:rsidP="00925BD9">
      <w:pPr>
        <w:rPr>
          <w:sz w:val="22"/>
          <w:szCs w:val="22"/>
          <w:u w:val="single"/>
        </w:rPr>
      </w:pPr>
      <w:r w:rsidRPr="00C73172">
        <w:rPr>
          <w:b/>
          <w:bCs/>
          <w:sz w:val="22"/>
          <w:szCs w:val="22"/>
        </w:rPr>
        <w:t>DATE &amp; TIME OF MEETING</w:t>
      </w:r>
      <w:r w:rsidR="00C70C45">
        <w:rPr>
          <w:sz w:val="22"/>
          <w:szCs w:val="22"/>
        </w:rPr>
        <w:t>:</w:t>
      </w:r>
      <w:r w:rsidR="00154808">
        <w:rPr>
          <w:sz w:val="22"/>
          <w:szCs w:val="22"/>
        </w:rPr>
        <w:t xml:space="preserve"> </w:t>
      </w:r>
      <w:r w:rsidR="00735CBD">
        <w:rPr>
          <w:sz w:val="22"/>
          <w:szCs w:val="22"/>
        </w:rPr>
        <w:t>Thursday,</w:t>
      </w:r>
      <w:r w:rsidR="0069327B">
        <w:rPr>
          <w:sz w:val="22"/>
          <w:szCs w:val="22"/>
        </w:rPr>
        <w:t xml:space="preserve"> </w:t>
      </w:r>
      <w:r w:rsidR="001C4259">
        <w:rPr>
          <w:sz w:val="22"/>
          <w:szCs w:val="22"/>
        </w:rPr>
        <w:t xml:space="preserve">May </w:t>
      </w:r>
      <w:r w:rsidR="00DA6BF1">
        <w:rPr>
          <w:sz w:val="22"/>
          <w:szCs w:val="22"/>
        </w:rPr>
        <w:t>1</w:t>
      </w:r>
      <w:r w:rsidR="00735CBD">
        <w:rPr>
          <w:sz w:val="22"/>
          <w:szCs w:val="22"/>
        </w:rPr>
        <w:t>4</w:t>
      </w:r>
      <w:r w:rsidR="00DA6BF1">
        <w:rPr>
          <w:sz w:val="22"/>
          <w:szCs w:val="22"/>
        </w:rPr>
        <w:t xml:space="preserve">, </w:t>
      </w:r>
      <w:r w:rsidR="00635636">
        <w:rPr>
          <w:sz w:val="22"/>
          <w:szCs w:val="22"/>
        </w:rPr>
        <w:t>2026</w:t>
      </w:r>
      <w:r w:rsidR="006554CB">
        <w:rPr>
          <w:sz w:val="22"/>
          <w:szCs w:val="22"/>
        </w:rPr>
        <w:t xml:space="preserve">, at </w:t>
      </w:r>
      <w:r w:rsidR="00DA6BF1">
        <w:rPr>
          <w:sz w:val="22"/>
          <w:szCs w:val="22"/>
        </w:rPr>
        <w:t>5</w:t>
      </w:r>
      <w:r w:rsidR="006554CB">
        <w:rPr>
          <w:sz w:val="22"/>
          <w:szCs w:val="22"/>
        </w:rPr>
        <w:t xml:space="preserve">:00 </w:t>
      </w:r>
      <w:r w:rsidR="00B35EE3">
        <w:rPr>
          <w:sz w:val="22"/>
          <w:szCs w:val="22"/>
        </w:rPr>
        <w:t>P</w:t>
      </w:r>
      <w:r w:rsidR="006554CB">
        <w:rPr>
          <w:sz w:val="22"/>
          <w:szCs w:val="22"/>
        </w:rPr>
        <w:t>.</w:t>
      </w:r>
      <w:r w:rsidR="00785761">
        <w:rPr>
          <w:sz w:val="22"/>
          <w:szCs w:val="22"/>
        </w:rPr>
        <w:t>M</w:t>
      </w:r>
      <w:r w:rsidR="006554CB">
        <w:rPr>
          <w:sz w:val="22"/>
          <w:szCs w:val="22"/>
        </w:rPr>
        <w:t>.</w:t>
      </w:r>
    </w:p>
    <w:p w14:paraId="3D18B20F" w14:textId="77777777" w:rsidR="00925BD9" w:rsidRPr="003211F9" w:rsidRDefault="00925BD9" w:rsidP="00925BD9">
      <w:pPr>
        <w:rPr>
          <w:sz w:val="22"/>
          <w:szCs w:val="22"/>
          <w:u w:val="single"/>
        </w:rPr>
      </w:pPr>
    </w:p>
    <w:p w14:paraId="195B0824" w14:textId="2CFBACBD" w:rsidR="00951A86" w:rsidRDefault="00925BD9" w:rsidP="00DA6BF1">
      <w:pPr>
        <w:ind w:left="3600" w:hanging="3600"/>
        <w:rPr>
          <w:sz w:val="22"/>
          <w:szCs w:val="22"/>
        </w:rPr>
      </w:pPr>
      <w:r w:rsidRPr="00C73172">
        <w:rPr>
          <w:b/>
          <w:bCs/>
          <w:sz w:val="22"/>
          <w:szCs w:val="22"/>
        </w:rPr>
        <w:t>LOCATION OF MEETING:</w:t>
      </w:r>
      <w:r w:rsidR="00154808">
        <w:rPr>
          <w:sz w:val="22"/>
          <w:szCs w:val="22"/>
        </w:rPr>
        <w:t xml:space="preserve">      </w:t>
      </w:r>
      <w:r w:rsidR="00DA6BF1">
        <w:rPr>
          <w:sz w:val="22"/>
          <w:szCs w:val="22"/>
        </w:rPr>
        <w:t>Conference Room</w:t>
      </w:r>
      <w:r w:rsidR="00951A86">
        <w:rPr>
          <w:sz w:val="22"/>
          <w:szCs w:val="22"/>
        </w:rPr>
        <w:t>, 165 Lexington Street</w:t>
      </w:r>
      <w:r w:rsidR="00B35EE3">
        <w:rPr>
          <w:sz w:val="22"/>
          <w:szCs w:val="22"/>
        </w:rPr>
        <w:t xml:space="preserve">, </w:t>
      </w:r>
    </w:p>
    <w:p w14:paraId="7773CA07" w14:textId="4E1E885B" w:rsidR="00925BD9" w:rsidRPr="003211F9" w:rsidRDefault="00951A86" w:rsidP="00DA6BF1">
      <w:pPr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</w:t>
      </w:r>
      <w:r w:rsidR="00B35EE3">
        <w:rPr>
          <w:sz w:val="22"/>
          <w:szCs w:val="22"/>
        </w:rPr>
        <w:t>Waltham, MA</w:t>
      </w:r>
      <w:r w:rsidR="00925BD9" w:rsidRPr="003211F9">
        <w:rPr>
          <w:sz w:val="22"/>
          <w:szCs w:val="22"/>
        </w:rPr>
        <w:tab/>
      </w:r>
    </w:p>
    <w:p w14:paraId="301A73EB" w14:textId="77777777" w:rsidR="00925BD9" w:rsidRPr="003211F9" w:rsidRDefault="00925BD9" w:rsidP="00925BD9">
      <w:pPr>
        <w:rPr>
          <w:sz w:val="22"/>
          <w:szCs w:val="22"/>
        </w:rPr>
      </w:pPr>
    </w:p>
    <w:p w14:paraId="01DDBE24" w14:textId="77777777" w:rsidR="00925BD9" w:rsidRPr="003211F9" w:rsidRDefault="00925BD9" w:rsidP="00925BD9">
      <w:pPr>
        <w:rPr>
          <w:sz w:val="22"/>
          <w:szCs w:val="22"/>
        </w:rPr>
      </w:pPr>
    </w:p>
    <w:p w14:paraId="32D40E4C" w14:textId="77777777" w:rsidR="00925BD9" w:rsidRPr="00D42CCB" w:rsidRDefault="00925BD9" w:rsidP="00925BD9">
      <w:pPr>
        <w:ind w:left="3600" w:firstLine="720"/>
        <w:rPr>
          <w:b/>
          <w:bCs/>
          <w:u w:val="single"/>
        </w:rPr>
      </w:pPr>
      <w:r w:rsidRPr="00D42CCB">
        <w:rPr>
          <w:b/>
          <w:bCs/>
          <w:u w:val="single"/>
        </w:rPr>
        <w:t>AGENDA</w:t>
      </w:r>
    </w:p>
    <w:p w14:paraId="0C353B54" w14:textId="77777777" w:rsidR="00925BD9" w:rsidRPr="003211F9" w:rsidRDefault="00925BD9" w:rsidP="00925BD9">
      <w:pPr>
        <w:tabs>
          <w:tab w:val="left" w:pos="7725"/>
        </w:tabs>
        <w:rPr>
          <w:sz w:val="22"/>
          <w:szCs w:val="22"/>
        </w:rPr>
      </w:pPr>
    </w:p>
    <w:p w14:paraId="0E57678B" w14:textId="77777777" w:rsidR="00C81B23" w:rsidRPr="003211F9" w:rsidRDefault="00C81B23" w:rsidP="00925BD9">
      <w:pPr>
        <w:tabs>
          <w:tab w:val="left" w:pos="7725"/>
        </w:tabs>
        <w:rPr>
          <w:sz w:val="22"/>
          <w:szCs w:val="22"/>
        </w:rPr>
      </w:pPr>
    </w:p>
    <w:p w14:paraId="1211051B" w14:textId="43AD09C6" w:rsidR="00E61851" w:rsidRPr="00324DA0" w:rsidRDefault="00925BD9" w:rsidP="00925BD9">
      <w:pPr>
        <w:tabs>
          <w:tab w:val="left" w:pos="7725"/>
        </w:tabs>
        <w:rPr>
          <w:b/>
          <w:bCs/>
          <w:sz w:val="22"/>
          <w:szCs w:val="22"/>
        </w:rPr>
      </w:pPr>
      <w:r w:rsidRPr="00324DA0">
        <w:rPr>
          <w:b/>
          <w:bCs/>
          <w:sz w:val="22"/>
          <w:szCs w:val="22"/>
        </w:rPr>
        <w:t>PUBLIC HEARIN</w:t>
      </w:r>
      <w:r w:rsidR="00653C7F">
        <w:rPr>
          <w:b/>
          <w:bCs/>
          <w:sz w:val="22"/>
          <w:szCs w:val="22"/>
        </w:rPr>
        <w:t>G:</w:t>
      </w:r>
      <w:r w:rsidRPr="00324DA0">
        <w:rPr>
          <w:b/>
          <w:bCs/>
          <w:sz w:val="22"/>
          <w:szCs w:val="22"/>
        </w:rPr>
        <w:t xml:space="preserve">   </w:t>
      </w:r>
      <w:r w:rsidR="00E7548C" w:rsidRPr="00324DA0">
        <w:rPr>
          <w:b/>
          <w:bCs/>
          <w:sz w:val="22"/>
          <w:szCs w:val="22"/>
        </w:rPr>
        <w:t xml:space="preserve">  </w:t>
      </w:r>
      <w:r w:rsidR="00644F5F">
        <w:rPr>
          <w:b/>
          <w:bCs/>
          <w:sz w:val="22"/>
          <w:szCs w:val="22"/>
        </w:rPr>
        <w:t>NONE</w:t>
      </w:r>
      <w:r w:rsidR="00E7548C" w:rsidRPr="00324DA0">
        <w:rPr>
          <w:b/>
          <w:bCs/>
          <w:sz w:val="22"/>
          <w:szCs w:val="22"/>
        </w:rPr>
        <w:t xml:space="preserve">    </w:t>
      </w:r>
      <w:r w:rsidR="00760010" w:rsidRPr="00324DA0">
        <w:rPr>
          <w:b/>
          <w:bCs/>
          <w:sz w:val="22"/>
          <w:szCs w:val="22"/>
        </w:rPr>
        <w:t xml:space="preserve">            </w:t>
      </w:r>
    </w:p>
    <w:p w14:paraId="7F9CD46B" w14:textId="24B67417" w:rsidR="00520985" w:rsidRDefault="00653C7F" w:rsidP="00653C7F">
      <w:pPr>
        <w:tabs>
          <w:tab w:val="left" w:pos="77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14:paraId="74BEF866" w14:textId="3D68D73D" w:rsidR="00035A2D" w:rsidRPr="009220C1" w:rsidRDefault="00925BD9" w:rsidP="009220C1">
      <w:pPr>
        <w:tabs>
          <w:tab w:val="left" w:pos="7725"/>
        </w:tabs>
        <w:rPr>
          <w:sz w:val="22"/>
          <w:szCs w:val="22"/>
        </w:rPr>
      </w:pPr>
      <w:r w:rsidRPr="009220C1">
        <w:rPr>
          <w:b/>
          <w:bCs/>
          <w:sz w:val="22"/>
          <w:szCs w:val="22"/>
        </w:rPr>
        <w:t>REGULAR MEE</w:t>
      </w:r>
      <w:r w:rsidR="00E93AD6" w:rsidRPr="009220C1">
        <w:rPr>
          <w:b/>
          <w:bCs/>
          <w:sz w:val="22"/>
          <w:szCs w:val="22"/>
        </w:rPr>
        <w:t>TING:</w:t>
      </w:r>
    </w:p>
    <w:p w14:paraId="4BBEA0D0" w14:textId="77777777" w:rsidR="00D35F07" w:rsidRDefault="00D35F07" w:rsidP="00E93AD6">
      <w:pPr>
        <w:rPr>
          <w:b/>
          <w:bCs/>
          <w:sz w:val="22"/>
          <w:szCs w:val="22"/>
        </w:rPr>
      </w:pPr>
    </w:p>
    <w:p w14:paraId="5DC461E6" w14:textId="77777777" w:rsidR="009A3823" w:rsidRDefault="00C4066D" w:rsidP="009E586D">
      <w:pPr>
        <w:rPr>
          <w:sz w:val="22"/>
          <w:szCs w:val="22"/>
        </w:rPr>
      </w:pPr>
      <w:r w:rsidRPr="00EF0879">
        <w:rPr>
          <w:sz w:val="22"/>
          <w:szCs w:val="22"/>
        </w:rPr>
        <w:t xml:space="preserve">Discussion and </w:t>
      </w:r>
      <w:r w:rsidR="009323F4">
        <w:rPr>
          <w:sz w:val="22"/>
          <w:szCs w:val="22"/>
        </w:rPr>
        <w:t>R</w:t>
      </w:r>
      <w:r w:rsidRPr="00EF0879">
        <w:rPr>
          <w:sz w:val="22"/>
          <w:szCs w:val="22"/>
        </w:rPr>
        <w:t xml:space="preserve">ecommendations from the </w:t>
      </w:r>
      <w:r w:rsidR="00B9429F" w:rsidRPr="00EF0879">
        <w:rPr>
          <w:sz w:val="22"/>
          <w:szCs w:val="22"/>
        </w:rPr>
        <w:t>j</w:t>
      </w:r>
      <w:r w:rsidRPr="00EF0879">
        <w:rPr>
          <w:sz w:val="22"/>
          <w:szCs w:val="22"/>
        </w:rPr>
        <w:t>oint City</w:t>
      </w:r>
      <w:r w:rsidR="006D5EBB">
        <w:rPr>
          <w:sz w:val="22"/>
          <w:szCs w:val="22"/>
        </w:rPr>
        <w:t xml:space="preserve"> Council meeting held</w:t>
      </w:r>
      <w:r w:rsidR="00FD2B77">
        <w:rPr>
          <w:sz w:val="22"/>
          <w:szCs w:val="22"/>
        </w:rPr>
        <w:t xml:space="preserve"> on May 11, 2026</w:t>
      </w:r>
      <w:r w:rsidR="009A3823">
        <w:rPr>
          <w:sz w:val="22"/>
          <w:szCs w:val="22"/>
        </w:rPr>
        <w:t xml:space="preserve">. </w:t>
      </w:r>
    </w:p>
    <w:p w14:paraId="2C5B6B88" w14:textId="600B74DB" w:rsidR="006D5EBB" w:rsidRDefault="009A3823" w:rsidP="009E586D">
      <w:pPr>
        <w:rPr>
          <w:sz w:val="22"/>
          <w:szCs w:val="22"/>
        </w:rPr>
      </w:pPr>
      <w:r>
        <w:rPr>
          <w:sz w:val="22"/>
          <w:szCs w:val="22"/>
        </w:rPr>
        <w:t xml:space="preserve">Regarding </w:t>
      </w:r>
      <w:r w:rsidR="003D3CC6">
        <w:rPr>
          <w:sz w:val="22"/>
          <w:szCs w:val="22"/>
        </w:rPr>
        <w:t>the following applications:</w:t>
      </w:r>
    </w:p>
    <w:p w14:paraId="055836F7" w14:textId="77777777" w:rsidR="00A87C34" w:rsidRDefault="00A87C34" w:rsidP="009E586D">
      <w:pPr>
        <w:rPr>
          <w:sz w:val="22"/>
          <w:szCs w:val="22"/>
        </w:rPr>
      </w:pPr>
    </w:p>
    <w:p w14:paraId="1D2752F4" w14:textId="77777777" w:rsidR="00A87C34" w:rsidRPr="00DE3ED2" w:rsidRDefault="00A87C34" w:rsidP="00DE3ED2">
      <w:pPr>
        <w:kinsoku w:val="0"/>
        <w:overflowPunct w:val="0"/>
        <w:autoSpaceDE w:val="0"/>
        <w:autoSpaceDN w:val="0"/>
        <w:adjustRightInd w:val="0"/>
        <w:spacing w:line="249" w:lineRule="auto"/>
        <w:ind w:right="452"/>
        <w:rPr>
          <w:rFonts w:eastAsiaTheme="minorHAnsi"/>
          <w:w w:val="105"/>
          <w:sz w:val="22"/>
          <w:szCs w:val="22"/>
          <w14:ligatures w14:val="standardContextual"/>
        </w:rPr>
      </w:pPr>
      <w:r w:rsidRPr="00DE3ED2">
        <w:rPr>
          <w:rFonts w:eastAsiaTheme="minorHAnsi"/>
          <w:w w:val="105"/>
          <w:sz w:val="22"/>
          <w:szCs w:val="22"/>
          <w14:ligatures w14:val="standardContextual"/>
        </w:rPr>
        <w:t>On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E3ED2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application</w:t>
      </w:r>
      <w:r w:rsidRPr="00DE3ED2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of</w:t>
      </w:r>
      <w:r w:rsidRPr="00DE3ED2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BP</w:t>
      </w:r>
      <w:r w:rsidRPr="00DE3ED2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Bay Colony LLC</w:t>
      </w:r>
      <w:r w:rsidRPr="00DE3ED2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DE3ED2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BXP Waltham</w:t>
      </w:r>
      <w:r w:rsidRPr="00DE3ED2">
        <w:rPr>
          <w:rFonts w:eastAsiaTheme="minorHAnsi"/>
          <w:spacing w:val="9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Woods LLC, both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C/O</w:t>
      </w:r>
      <w:r w:rsidRPr="00DE3ED2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BXP,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Inc.,</w:t>
      </w:r>
      <w:r w:rsidRPr="00DE3ED2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800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Boylston Street,</w:t>
      </w:r>
      <w:r w:rsidRPr="00DE3ED2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Suite</w:t>
      </w:r>
      <w:r w:rsidRPr="00DE3ED2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1900,</w:t>
      </w:r>
      <w:r w:rsidRPr="00DE3ED2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Boston,</w:t>
      </w:r>
      <w:r w:rsidRPr="00DE3ED2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MA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02199,</w:t>
      </w:r>
      <w:r w:rsidRPr="00DE3ED2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Pr="00DE3ED2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hereby</w:t>
      </w:r>
      <w:r w:rsidRPr="00DE3ED2">
        <w:rPr>
          <w:rFonts w:eastAsiaTheme="minorHAnsi"/>
          <w:spacing w:val="7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petition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E3ED2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City Council</w:t>
      </w:r>
      <w:r w:rsidRPr="00DE3ED2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for</w:t>
      </w:r>
      <w:r w:rsidRPr="00DE3ED2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an</w:t>
      </w:r>
      <w:r w:rsidRPr="00DE3ED2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amendment to</w:t>
      </w:r>
      <w:r w:rsidRPr="00DE3ED2">
        <w:rPr>
          <w:rFonts w:eastAsiaTheme="minorHAnsi"/>
          <w:spacing w:val="-1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E3ED2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Zoning Ordinance of</w:t>
      </w:r>
      <w:r w:rsidRPr="00DE3ED2">
        <w:rPr>
          <w:rFonts w:eastAsiaTheme="minorHAnsi"/>
          <w:spacing w:val="-1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E3ED2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City of</w:t>
      </w:r>
      <w:r w:rsidRPr="00DE3ED2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Waltham</w:t>
      </w:r>
      <w:r w:rsidRPr="00DE3ED2">
        <w:rPr>
          <w:rFonts w:eastAsiaTheme="minorHAnsi"/>
          <w:spacing w:val="7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under M.G.L.</w:t>
      </w:r>
      <w:r w:rsidRPr="00DE3ED2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c.</w:t>
      </w:r>
      <w:r w:rsidRPr="00DE3ED2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40A,</w:t>
      </w:r>
      <w:r w:rsidRPr="00DE3ED2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§5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DE3ED2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Section 7.5</w:t>
      </w:r>
      <w:r w:rsidRPr="00DE3ED2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of</w:t>
      </w:r>
      <w:r w:rsidRPr="00DE3ED2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E3ED2">
        <w:rPr>
          <w:rFonts w:eastAsiaTheme="minorHAnsi"/>
          <w:spacing w:val="-10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Zoning Ordinance of</w:t>
      </w:r>
      <w:r w:rsidRPr="00DE3ED2">
        <w:rPr>
          <w:rFonts w:eastAsiaTheme="minorHAnsi"/>
          <w:spacing w:val="-12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E3ED2">
        <w:rPr>
          <w:rFonts w:eastAsiaTheme="minorHAnsi"/>
          <w:spacing w:val="-10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City of</w:t>
      </w:r>
      <w:r w:rsidRPr="00DE3ED2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Waltham as</w:t>
      </w:r>
      <w:r w:rsidRPr="00DE3ED2">
        <w:rPr>
          <w:rFonts w:eastAsiaTheme="minorHAnsi"/>
          <w:spacing w:val="-14"/>
          <w:w w:val="105"/>
          <w:sz w:val="22"/>
          <w:szCs w:val="22"/>
          <w14:ligatures w14:val="standardContextual"/>
        </w:rPr>
        <w:t xml:space="preserve"> </w:t>
      </w:r>
      <w:r w:rsidRPr="00DE3ED2">
        <w:rPr>
          <w:rFonts w:eastAsiaTheme="minorHAnsi"/>
          <w:w w:val="105"/>
          <w:sz w:val="22"/>
          <w:szCs w:val="22"/>
          <w14:ligatures w14:val="standardContextual"/>
        </w:rPr>
        <w:t>follows:</w:t>
      </w:r>
    </w:p>
    <w:p w14:paraId="59981B43" w14:textId="3B5AB700" w:rsidR="00DD4464" w:rsidRDefault="00A87C34" w:rsidP="00DD4464">
      <w:pPr>
        <w:kinsoku w:val="0"/>
        <w:overflowPunct w:val="0"/>
        <w:autoSpaceDE w:val="0"/>
        <w:autoSpaceDN w:val="0"/>
        <w:adjustRightInd w:val="0"/>
        <w:spacing w:before="260"/>
        <w:ind w:left="117"/>
        <w:rPr>
          <w:rFonts w:eastAsiaTheme="minorHAnsi"/>
          <w:sz w:val="22"/>
          <w:szCs w:val="22"/>
          <w:u w:val="single"/>
          <w14:ligatures w14:val="standardContextual"/>
        </w:rPr>
      </w:pPr>
      <w:r w:rsidRPr="00DE3ED2">
        <w:rPr>
          <w:rFonts w:eastAsiaTheme="minorHAnsi"/>
          <w:sz w:val="22"/>
          <w:szCs w:val="22"/>
          <w:u w:val="single"/>
          <w14:ligatures w14:val="standardContextual"/>
        </w:rPr>
        <w:t>Proposed Amendments:</w:t>
      </w:r>
    </w:p>
    <w:p w14:paraId="26F020C2" w14:textId="4475214A" w:rsidR="00A87C34" w:rsidRPr="00DD4464" w:rsidRDefault="00A87C34" w:rsidP="00DD4464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before="260"/>
        <w:rPr>
          <w:rFonts w:eastAsiaTheme="minorHAnsi"/>
          <w:sz w:val="22"/>
          <w:szCs w:val="22"/>
          <w14:ligatures w14:val="standardContextual"/>
        </w:rPr>
      </w:pPr>
      <w:r w:rsidRPr="00DD4464">
        <w:rPr>
          <w:rFonts w:eastAsiaTheme="minorHAnsi"/>
          <w:w w:val="105"/>
          <w:sz w:val="22"/>
          <w:szCs w:val="22"/>
          <w14:ligatures w14:val="standardContextual"/>
        </w:rPr>
        <w:t>Amend Zoning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 Map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add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new</w:t>
      </w:r>
      <w:r w:rsidRPr="00DD4464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overlay district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locus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titled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"Residential</w:t>
      </w:r>
      <w:r w:rsidRPr="00DD4464">
        <w:rPr>
          <w:rFonts w:eastAsiaTheme="minorHAnsi"/>
          <w:spacing w:val="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Commercial</w:t>
      </w:r>
      <w:r w:rsidRPr="00DD4464">
        <w:rPr>
          <w:rFonts w:eastAsiaTheme="minorHAnsi"/>
          <w:spacing w:val="1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Industrial</w:t>
      </w:r>
      <w:r w:rsidRPr="00DD4464">
        <w:rPr>
          <w:rFonts w:eastAsiaTheme="minorHAnsi"/>
          <w:spacing w:val="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Limited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Overlay</w:t>
      </w:r>
      <w:r w:rsidRPr="00DD4464">
        <w:rPr>
          <w:rFonts w:eastAsiaTheme="minorHAnsi"/>
          <w:spacing w:val="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 (RCI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Limited Overlay</w:t>
      </w:r>
      <w:r w:rsidRPr="00DD4464">
        <w:rPr>
          <w:rFonts w:eastAsiaTheme="minorHAnsi"/>
          <w:spacing w:val="-1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District)".</w:t>
      </w:r>
      <w:r w:rsidRPr="00DD4464">
        <w:rPr>
          <w:rFonts w:eastAsiaTheme="minorHAnsi"/>
          <w:spacing w:val="6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locus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comprised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of</w:t>
      </w:r>
      <w:r w:rsidRPr="00DD4464">
        <w:rPr>
          <w:rFonts w:eastAsiaTheme="minorHAnsi"/>
          <w:spacing w:val="-1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parcels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shown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on</w:t>
      </w:r>
      <w:r w:rsidRPr="00DD4464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RCI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Overlay District Map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known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as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Assessors Parcels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RO19</w:t>
      </w:r>
      <w:r w:rsidRPr="00DD4464">
        <w:rPr>
          <w:rFonts w:eastAsiaTheme="minorHAnsi"/>
          <w:spacing w:val="-1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001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001C,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R009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002C,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R009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002B,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R009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0002,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R009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002A,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R0IO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001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002,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R0l0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001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004,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R0I0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001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005,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R009</w:t>
      </w:r>
    </w:p>
    <w:p w14:paraId="65258A97" w14:textId="758FBEF0" w:rsidR="00A87C34" w:rsidRPr="00AD1BD2" w:rsidRDefault="00A87C34" w:rsidP="00AD1BD2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line="259" w:lineRule="exact"/>
        <w:rPr>
          <w:rFonts w:eastAsiaTheme="minorHAnsi"/>
          <w:w w:val="105"/>
          <w:sz w:val="22"/>
          <w:szCs w:val="22"/>
          <w14:ligatures w14:val="standardContextual"/>
        </w:rPr>
      </w:pPr>
      <w:r w:rsidRPr="00AD1BD2">
        <w:rPr>
          <w:rFonts w:eastAsiaTheme="minorHAnsi"/>
          <w:w w:val="105"/>
          <w:sz w:val="22"/>
          <w:szCs w:val="22"/>
          <w14:ligatures w14:val="standardContextual"/>
        </w:rPr>
        <w:t>3; and</w:t>
      </w:r>
    </w:p>
    <w:p w14:paraId="6C42B412" w14:textId="77777777" w:rsidR="00A87C34" w:rsidRPr="00DE3ED2" w:rsidRDefault="00A87C34" w:rsidP="00A87C34">
      <w:pPr>
        <w:kinsoku w:val="0"/>
        <w:overflowPunct w:val="0"/>
        <w:autoSpaceDE w:val="0"/>
        <w:autoSpaceDN w:val="0"/>
        <w:adjustRightInd w:val="0"/>
        <w:spacing w:before="23"/>
        <w:rPr>
          <w:rFonts w:eastAsiaTheme="minorHAnsi"/>
          <w:sz w:val="22"/>
          <w:szCs w:val="22"/>
          <w14:ligatures w14:val="standardContextual"/>
        </w:rPr>
      </w:pPr>
    </w:p>
    <w:p w14:paraId="560301FC" w14:textId="33A37C81" w:rsidR="00A87C34" w:rsidRPr="00AD1BD2" w:rsidRDefault="00A87C34" w:rsidP="00AD1BD2">
      <w:pPr>
        <w:pStyle w:val="ListParagraph"/>
        <w:numPr>
          <w:ilvl w:val="0"/>
          <w:numId w:val="1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" w:line="247" w:lineRule="auto"/>
        <w:ind w:right="117"/>
        <w:rPr>
          <w:rFonts w:eastAsiaTheme="minorHAnsi"/>
          <w:w w:val="105"/>
          <w:sz w:val="22"/>
          <w:szCs w:val="22"/>
          <w14:ligatures w14:val="standardContextual"/>
        </w:rPr>
      </w:pPr>
      <w:r w:rsidRPr="00AD1BD2">
        <w:rPr>
          <w:rFonts w:eastAsiaTheme="minorHAnsi"/>
          <w:w w:val="105"/>
          <w:sz w:val="22"/>
          <w:szCs w:val="22"/>
          <w14:ligatures w14:val="standardContextual"/>
        </w:rPr>
        <w:t>Amend ARTICLE VIII to</w:t>
      </w:r>
      <w:r w:rsidRPr="00AD1BD2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add a new</w:t>
      </w:r>
      <w:r w:rsidRPr="00AD1BD2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Section 8.8</w:t>
      </w:r>
      <w:r w:rsidRPr="00AD1BD2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-Residential</w:t>
      </w:r>
      <w:r w:rsidRPr="00AD1BD2">
        <w:rPr>
          <w:rFonts w:eastAsiaTheme="minorHAnsi"/>
          <w:spacing w:val="18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Commercial</w:t>
      </w:r>
      <w:r w:rsidRPr="00AD1BD2">
        <w:rPr>
          <w:rFonts w:eastAsiaTheme="minorHAnsi"/>
          <w:spacing w:val="20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Industrial</w:t>
      </w:r>
      <w:r w:rsidRPr="00AD1BD2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Limited Overlay</w:t>
      </w:r>
      <w:r w:rsidRPr="00AD1BD2">
        <w:rPr>
          <w:rFonts w:eastAsiaTheme="minorHAnsi"/>
          <w:spacing w:val="20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District</w:t>
      </w:r>
      <w:r w:rsidRPr="00AD1BD2">
        <w:rPr>
          <w:rFonts w:eastAsiaTheme="minorHAnsi"/>
          <w:spacing w:val="16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(RCI Overlay</w:t>
      </w:r>
      <w:r w:rsidRPr="00AD1BD2">
        <w:rPr>
          <w:rFonts w:eastAsiaTheme="minorHAnsi"/>
          <w:spacing w:val="15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District) in</w:t>
      </w:r>
      <w:r w:rsidRPr="00AD1BD2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AD1BD2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form substantially</w:t>
      </w:r>
      <w:r w:rsidRPr="00AD1BD2">
        <w:rPr>
          <w:rFonts w:eastAsiaTheme="minorHAnsi"/>
          <w:spacing w:val="21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on</w:t>
      </w:r>
      <w:r w:rsidRPr="00AD1BD2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file with</w:t>
      </w:r>
      <w:r w:rsidRPr="00AD1BD2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AD1BD2">
        <w:rPr>
          <w:rFonts w:eastAsiaTheme="minorHAnsi"/>
          <w:w w:val="105"/>
          <w:sz w:val="22"/>
          <w:szCs w:val="22"/>
          <w14:ligatures w14:val="standardContextual"/>
        </w:rPr>
        <w:t>the City Clerk.</w:t>
      </w:r>
    </w:p>
    <w:p w14:paraId="79CD7FA8" w14:textId="77777777" w:rsidR="00A87C34" w:rsidRDefault="00A87C34" w:rsidP="009E586D">
      <w:pPr>
        <w:rPr>
          <w:sz w:val="22"/>
          <w:szCs w:val="22"/>
        </w:rPr>
      </w:pPr>
    </w:p>
    <w:p w14:paraId="579E882A" w14:textId="77777777" w:rsidR="002F0F5B" w:rsidRPr="00DD4464" w:rsidRDefault="002F0F5B" w:rsidP="009E586D">
      <w:pPr>
        <w:rPr>
          <w:sz w:val="22"/>
          <w:szCs w:val="22"/>
        </w:rPr>
      </w:pPr>
    </w:p>
    <w:p w14:paraId="44279FD6" w14:textId="77777777" w:rsidR="00D25857" w:rsidRPr="00DD4464" w:rsidRDefault="00D25857" w:rsidP="00AD1BD2">
      <w:pPr>
        <w:kinsoku w:val="0"/>
        <w:overflowPunct w:val="0"/>
        <w:autoSpaceDE w:val="0"/>
        <w:autoSpaceDN w:val="0"/>
        <w:adjustRightInd w:val="0"/>
        <w:spacing w:line="252" w:lineRule="auto"/>
        <w:ind w:right="297"/>
        <w:rPr>
          <w:rFonts w:eastAsiaTheme="minorHAnsi"/>
          <w:w w:val="105"/>
          <w:sz w:val="22"/>
          <w:szCs w:val="22"/>
          <w14:ligatures w14:val="standardContextual"/>
        </w:rPr>
      </w:pPr>
      <w:r w:rsidRPr="00DD4464">
        <w:rPr>
          <w:rFonts w:eastAsiaTheme="minorHAnsi"/>
          <w:w w:val="105"/>
          <w:sz w:val="22"/>
          <w:szCs w:val="22"/>
          <w14:ligatures w14:val="standardContextual"/>
        </w:rPr>
        <w:lastRenderedPageBreak/>
        <w:t>On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application of</w:t>
      </w:r>
      <w:r w:rsidRPr="00DD4464">
        <w:rPr>
          <w:rFonts w:eastAsiaTheme="minorHAnsi"/>
          <w:spacing w:val="-1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Stony Brook Associates</w:t>
      </w:r>
      <w:r w:rsidRPr="00DD4464">
        <w:rPr>
          <w:rFonts w:eastAsiaTheme="minorHAnsi"/>
          <w:spacing w:val="1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LLC,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C/O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BXP,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Inc.,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800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Boylston Street,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Suite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1900,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Boston, MA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02199,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hereby petition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City Council for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</w:t>
      </w:r>
      <w:r w:rsidRPr="00DD4464">
        <w:rPr>
          <w:rFonts w:eastAsiaTheme="minorHAnsi"/>
          <w:spacing w:val="-1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amendment</w:t>
      </w:r>
      <w:r w:rsidRPr="00DD4464">
        <w:rPr>
          <w:rFonts w:eastAsiaTheme="minorHAnsi"/>
          <w:spacing w:val="1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Pr="00DD4464">
        <w:rPr>
          <w:rFonts w:eastAsiaTheme="minorHAnsi"/>
          <w:spacing w:val="-1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1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Zoning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Ordinance of</w:t>
      </w:r>
      <w:r w:rsidRPr="00DD4464">
        <w:rPr>
          <w:rFonts w:eastAsiaTheme="minorHAnsi"/>
          <w:spacing w:val="-1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City of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Waltham under M.G.L. c.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40A,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§5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Section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7.5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of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Zoning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Ordinance of</w:t>
      </w:r>
      <w:r w:rsidRPr="00DD4464">
        <w:rPr>
          <w:rFonts w:eastAsiaTheme="minorHAnsi"/>
          <w:spacing w:val="-1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City of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Waltham as</w:t>
      </w:r>
      <w:r w:rsidRPr="00DD4464">
        <w:rPr>
          <w:rFonts w:eastAsiaTheme="minorHAnsi"/>
          <w:spacing w:val="-1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follows:</w:t>
      </w:r>
    </w:p>
    <w:p w14:paraId="3F2BA8D0" w14:textId="016BC9F2" w:rsidR="00D25857" w:rsidRPr="00DD4464" w:rsidRDefault="00D25857" w:rsidP="00D25857">
      <w:pPr>
        <w:kinsoku w:val="0"/>
        <w:overflowPunct w:val="0"/>
        <w:autoSpaceDE w:val="0"/>
        <w:autoSpaceDN w:val="0"/>
        <w:adjustRightInd w:val="0"/>
        <w:spacing w:before="256"/>
        <w:ind w:left="122"/>
        <w:rPr>
          <w:rFonts w:eastAsiaTheme="minorHAnsi"/>
          <w:sz w:val="22"/>
          <w:szCs w:val="22"/>
          <w14:ligatures w14:val="standardContextual"/>
        </w:rPr>
      </w:pPr>
      <w:r w:rsidRPr="00DD4464">
        <w:rPr>
          <w:rFonts w:eastAsiaTheme="minorHAnsi"/>
          <w:sz w:val="22"/>
          <w:szCs w:val="22"/>
          <w:u w:val="single"/>
          <w14:ligatures w14:val="standardContextual"/>
        </w:rPr>
        <w:t>Pro</w:t>
      </w:r>
      <w:r w:rsidR="00874C5F" w:rsidRPr="00DD4464">
        <w:rPr>
          <w:rFonts w:eastAsiaTheme="minorHAnsi"/>
          <w:sz w:val="22"/>
          <w:szCs w:val="22"/>
          <w:u w:val="single"/>
          <w14:ligatures w14:val="standardContextual"/>
        </w:rPr>
        <w:t>posed</w:t>
      </w:r>
      <w:r w:rsidRPr="00DD4464">
        <w:rPr>
          <w:rFonts w:eastAsiaTheme="minorHAnsi"/>
          <w:sz w:val="22"/>
          <w:szCs w:val="22"/>
          <w:u w:val="single"/>
          <w14:ligatures w14:val="standardContextual"/>
        </w:rPr>
        <w:t xml:space="preserve"> Amendments</w:t>
      </w:r>
      <w:r w:rsidRPr="00DD4464">
        <w:rPr>
          <w:rFonts w:eastAsiaTheme="minorHAnsi"/>
          <w:sz w:val="22"/>
          <w:szCs w:val="22"/>
          <w14:ligatures w14:val="standardContextual"/>
        </w:rPr>
        <w:t>:</w:t>
      </w:r>
    </w:p>
    <w:p w14:paraId="08F805C3" w14:textId="77777777" w:rsidR="00D25857" w:rsidRPr="00DD4464" w:rsidRDefault="00D25857" w:rsidP="00D25857">
      <w:pPr>
        <w:kinsoku w:val="0"/>
        <w:overflowPunct w:val="0"/>
        <w:autoSpaceDE w:val="0"/>
        <w:autoSpaceDN w:val="0"/>
        <w:adjustRightInd w:val="0"/>
        <w:spacing w:before="14"/>
        <w:rPr>
          <w:rFonts w:eastAsiaTheme="minorHAnsi"/>
          <w:sz w:val="22"/>
          <w:szCs w:val="22"/>
          <w14:ligatures w14:val="standardContextual"/>
        </w:rPr>
      </w:pPr>
    </w:p>
    <w:p w14:paraId="2E01C748" w14:textId="77777777" w:rsidR="00D25857" w:rsidRPr="00DD4464" w:rsidRDefault="00D25857" w:rsidP="00D25857">
      <w:pPr>
        <w:numPr>
          <w:ilvl w:val="0"/>
          <w:numId w:val="16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line="249" w:lineRule="auto"/>
        <w:ind w:right="395"/>
        <w:rPr>
          <w:rFonts w:eastAsiaTheme="minorHAnsi"/>
          <w:w w:val="105"/>
          <w:sz w:val="22"/>
          <w:szCs w:val="22"/>
          <w14:ligatures w14:val="standardContextual"/>
        </w:rPr>
      </w:pPr>
      <w:r w:rsidRPr="00DD4464">
        <w:rPr>
          <w:rFonts w:eastAsiaTheme="minorHAnsi"/>
          <w:sz w:val="22"/>
          <w:szCs w:val="22"/>
          <w14:ligatures w14:val="standardContextual"/>
        </w:rPr>
        <w:tab/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Amend</w:t>
      </w:r>
      <w:r w:rsidRPr="00DD4464">
        <w:rPr>
          <w:rFonts w:eastAsiaTheme="minorHAnsi"/>
          <w:spacing w:val="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Zoning District Map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add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new</w:t>
      </w:r>
      <w:r w:rsidRPr="00DD4464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overlay district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locus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titled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"Residential Commercial</w:t>
      </w:r>
      <w:r w:rsidRPr="00DD4464">
        <w:rPr>
          <w:rFonts w:eastAsiaTheme="minorHAnsi"/>
          <w:spacing w:val="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Industrial</w:t>
      </w:r>
      <w:r w:rsidRPr="00DD4464">
        <w:rPr>
          <w:rFonts w:eastAsiaTheme="minorHAnsi"/>
          <w:spacing w:val="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Limited Overlay</w:t>
      </w:r>
      <w:r w:rsidRPr="00DD4464">
        <w:rPr>
          <w:rFonts w:eastAsiaTheme="minorHAnsi"/>
          <w:spacing w:val="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 2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(RCI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Limited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Overlay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 2)".</w:t>
      </w:r>
      <w:r w:rsidRPr="00DD4464">
        <w:rPr>
          <w:rFonts w:eastAsiaTheme="minorHAnsi"/>
          <w:spacing w:val="4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locus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comprised of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parcels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shown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on</w:t>
      </w:r>
      <w:r w:rsidRPr="00DD4464">
        <w:rPr>
          <w:rFonts w:eastAsiaTheme="minorHAnsi"/>
          <w:spacing w:val="-1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RCI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Limited Overlay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</w:t>
      </w:r>
      <w:r w:rsidRPr="00DD4464">
        <w:rPr>
          <w:rFonts w:eastAsiaTheme="minorHAnsi"/>
          <w:spacing w:val="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2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Overlay District Map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known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as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Assessors Parcels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R056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019,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R056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002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017,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R056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003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001;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and</w:t>
      </w:r>
    </w:p>
    <w:p w14:paraId="1546ECE6" w14:textId="77777777" w:rsidR="00D25857" w:rsidRPr="00DD4464" w:rsidRDefault="00D25857" w:rsidP="00D25857">
      <w:pPr>
        <w:kinsoku w:val="0"/>
        <w:overflowPunct w:val="0"/>
        <w:autoSpaceDE w:val="0"/>
        <w:autoSpaceDN w:val="0"/>
        <w:adjustRightInd w:val="0"/>
        <w:spacing w:before="6"/>
        <w:rPr>
          <w:rFonts w:eastAsiaTheme="minorHAnsi"/>
          <w:sz w:val="22"/>
          <w:szCs w:val="22"/>
          <w14:ligatures w14:val="standardContextual"/>
        </w:rPr>
      </w:pPr>
    </w:p>
    <w:p w14:paraId="5CFB01EE" w14:textId="1E6233D5" w:rsidR="00D25857" w:rsidRPr="00DD4464" w:rsidRDefault="00D25857" w:rsidP="00D25857">
      <w:pPr>
        <w:numPr>
          <w:ilvl w:val="0"/>
          <w:numId w:val="16"/>
        </w:numPr>
        <w:tabs>
          <w:tab w:val="left" w:pos="845"/>
        </w:tabs>
        <w:kinsoku w:val="0"/>
        <w:overflowPunct w:val="0"/>
        <w:autoSpaceDE w:val="0"/>
        <w:autoSpaceDN w:val="0"/>
        <w:adjustRightInd w:val="0"/>
        <w:spacing w:line="252" w:lineRule="auto"/>
        <w:ind w:left="845" w:right="109" w:hanging="581"/>
        <w:rPr>
          <w:rFonts w:eastAsiaTheme="minorHAnsi"/>
          <w:w w:val="105"/>
          <w:sz w:val="22"/>
          <w:szCs w:val="22"/>
          <w14:ligatures w14:val="standardContextual"/>
        </w:rPr>
      </w:pPr>
      <w:r w:rsidRPr="00DD4464">
        <w:rPr>
          <w:rFonts w:eastAsiaTheme="minorHAnsi"/>
          <w:w w:val="105"/>
          <w:sz w:val="22"/>
          <w:szCs w:val="22"/>
          <w14:ligatures w14:val="standardContextual"/>
        </w:rPr>
        <w:t>Amend</w:t>
      </w:r>
      <w:r w:rsidRPr="00DD4464">
        <w:rPr>
          <w:rFonts w:eastAsiaTheme="minorHAnsi"/>
          <w:spacing w:val="1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ARTICLE</w:t>
      </w:r>
      <w:r w:rsidRPr="00DD4464">
        <w:rPr>
          <w:rFonts w:eastAsiaTheme="minorHAnsi"/>
          <w:spacing w:val="1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VIII to add a new Section 8.9</w:t>
      </w:r>
      <w:r w:rsidRPr="00DD4464">
        <w:rPr>
          <w:rFonts w:eastAsiaTheme="minorHAnsi"/>
          <w:spacing w:val="-1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-Residential</w:t>
      </w:r>
      <w:r w:rsidRPr="00DD4464">
        <w:rPr>
          <w:rFonts w:eastAsiaTheme="minorHAnsi"/>
          <w:spacing w:val="1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Commercial</w:t>
      </w:r>
      <w:r w:rsidRPr="00DD4464">
        <w:rPr>
          <w:rFonts w:eastAsiaTheme="minorHAnsi"/>
          <w:spacing w:val="2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Industrial Limited</w:t>
      </w:r>
      <w:r w:rsidRPr="00DD4464">
        <w:rPr>
          <w:rFonts w:eastAsiaTheme="minorHAnsi"/>
          <w:spacing w:val="1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Overlay</w:t>
      </w:r>
      <w:r w:rsidRPr="00DD4464">
        <w:rPr>
          <w:rFonts w:eastAsiaTheme="minorHAnsi"/>
          <w:spacing w:val="2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</w:t>
      </w:r>
      <w:r w:rsidRPr="00DD4464">
        <w:rPr>
          <w:rFonts w:eastAsiaTheme="minorHAnsi"/>
          <w:spacing w:val="1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2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(RCI Limited Overlay</w:t>
      </w:r>
      <w:r w:rsidRPr="00DD4464">
        <w:rPr>
          <w:rFonts w:eastAsiaTheme="minorHAnsi"/>
          <w:spacing w:val="2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District 2)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in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form substantially</w:t>
      </w:r>
      <w:r w:rsidRPr="00DD4464">
        <w:rPr>
          <w:rFonts w:eastAsiaTheme="minorHAnsi"/>
          <w:spacing w:val="2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on file with the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City Clerk.</w:t>
      </w:r>
    </w:p>
    <w:p w14:paraId="2022438E" w14:textId="77777777" w:rsidR="00A87C34" w:rsidRPr="00DD4464" w:rsidRDefault="00A87C34" w:rsidP="009E586D">
      <w:pPr>
        <w:rPr>
          <w:sz w:val="22"/>
          <w:szCs w:val="22"/>
        </w:rPr>
      </w:pPr>
    </w:p>
    <w:p w14:paraId="070F4A15" w14:textId="77777777" w:rsidR="00A87C34" w:rsidRPr="00DD4464" w:rsidRDefault="00A87C34" w:rsidP="009E586D">
      <w:pPr>
        <w:rPr>
          <w:sz w:val="22"/>
          <w:szCs w:val="22"/>
        </w:rPr>
      </w:pPr>
    </w:p>
    <w:p w14:paraId="345479AB" w14:textId="258EA6EC" w:rsidR="002C0812" w:rsidRPr="00DD4464" w:rsidRDefault="002C0812" w:rsidP="00A274AE">
      <w:pPr>
        <w:kinsoku w:val="0"/>
        <w:overflowPunct w:val="0"/>
        <w:autoSpaceDE w:val="0"/>
        <w:autoSpaceDN w:val="0"/>
        <w:adjustRightInd w:val="0"/>
        <w:spacing w:line="249" w:lineRule="auto"/>
        <w:ind w:right="211"/>
        <w:rPr>
          <w:rFonts w:eastAsiaTheme="minorHAnsi"/>
          <w:w w:val="105"/>
          <w:sz w:val="22"/>
          <w:szCs w:val="22"/>
          <w14:ligatures w14:val="standardContextual"/>
        </w:rPr>
      </w:pPr>
      <w:r w:rsidRPr="00DD4464">
        <w:rPr>
          <w:rFonts w:eastAsiaTheme="minorHAnsi"/>
          <w:w w:val="105"/>
          <w:sz w:val="22"/>
          <w:szCs w:val="22"/>
          <w14:ligatures w14:val="standardContextual"/>
        </w:rPr>
        <w:t>On</w:t>
      </w:r>
      <w:r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application of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1265</w:t>
      </w:r>
      <w:r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Main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Street,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LLC,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77</w:t>
      </w:r>
      <w:r w:rsidRPr="00DD4464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Fourth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Avenue, Suite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310, Waltham, MA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02451, to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hereby petition the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City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Council for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</w:t>
      </w:r>
      <w:r w:rsidRPr="00DD4464">
        <w:rPr>
          <w:rFonts w:eastAsiaTheme="minorHAnsi"/>
          <w:spacing w:val="-9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amendment</w:t>
      </w:r>
      <w:r w:rsidRPr="00DD4464">
        <w:rPr>
          <w:rFonts w:eastAsiaTheme="minorHAnsi"/>
          <w:spacing w:val="1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10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Zoning Ordinance of</w:t>
      </w:r>
      <w:r w:rsidRPr="00DD4464">
        <w:rPr>
          <w:rFonts w:eastAsiaTheme="minorHAnsi"/>
          <w:spacing w:val="-1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City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of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Waltham under M.G.L.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c.</w:t>
      </w:r>
      <w:r w:rsidRPr="00DD4464">
        <w:rPr>
          <w:rFonts w:eastAsiaTheme="minorHAnsi"/>
          <w:spacing w:val="-13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40A,</w:t>
      </w:r>
      <w:r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§5</w:t>
      </w:r>
      <w:r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Section 7.5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of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Zoning Ordinance of</w:t>
      </w:r>
      <w:r w:rsidRPr="00DD4464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City</w:t>
      </w:r>
      <w:r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of</w:t>
      </w:r>
      <w:r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Waltham as</w:t>
      </w:r>
      <w:r w:rsidRPr="00DD4464">
        <w:rPr>
          <w:rFonts w:eastAsiaTheme="minorHAnsi"/>
          <w:spacing w:val="-14"/>
          <w:w w:val="105"/>
          <w:sz w:val="22"/>
          <w:szCs w:val="22"/>
          <w14:ligatures w14:val="standardContextual"/>
        </w:rPr>
        <w:t xml:space="preserve"> </w:t>
      </w:r>
      <w:r w:rsidRPr="00DD4464">
        <w:rPr>
          <w:rFonts w:eastAsiaTheme="minorHAnsi"/>
          <w:w w:val="105"/>
          <w:sz w:val="22"/>
          <w:szCs w:val="22"/>
          <w14:ligatures w14:val="standardContextual"/>
        </w:rPr>
        <w:t>follows:</w:t>
      </w:r>
    </w:p>
    <w:p w14:paraId="66CBFF85" w14:textId="77777777" w:rsidR="00A274AE" w:rsidRPr="00DD4464" w:rsidRDefault="00A274AE" w:rsidP="00A274AE">
      <w:pPr>
        <w:kinsoku w:val="0"/>
        <w:overflowPunct w:val="0"/>
        <w:autoSpaceDE w:val="0"/>
        <w:autoSpaceDN w:val="0"/>
        <w:adjustRightInd w:val="0"/>
        <w:spacing w:line="249" w:lineRule="auto"/>
        <w:ind w:right="211"/>
        <w:rPr>
          <w:rFonts w:eastAsiaTheme="minorHAnsi"/>
          <w:w w:val="105"/>
          <w:sz w:val="22"/>
          <w:szCs w:val="22"/>
          <w14:ligatures w14:val="standardContextual"/>
        </w:rPr>
      </w:pPr>
    </w:p>
    <w:p w14:paraId="20E1E1E4" w14:textId="49E3009C" w:rsidR="00640225" w:rsidRPr="00DD4464" w:rsidRDefault="00640225" w:rsidP="00640225">
      <w:pPr>
        <w:kinsoku w:val="0"/>
        <w:overflowPunct w:val="0"/>
        <w:autoSpaceDE w:val="0"/>
        <w:autoSpaceDN w:val="0"/>
        <w:adjustRightInd w:val="0"/>
        <w:spacing w:line="249" w:lineRule="auto"/>
        <w:ind w:right="211"/>
        <w:rPr>
          <w:rFonts w:eastAsiaTheme="minorHAnsi"/>
          <w:w w:val="105"/>
          <w:sz w:val="22"/>
          <w:szCs w:val="22"/>
          <w:u w:val="single"/>
          <w14:ligatures w14:val="standardContextual"/>
        </w:rPr>
      </w:pPr>
      <w:r w:rsidRPr="00DD4464">
        <w:rPr>
          <w:rFonts w:eastAsiaTheme="minorHAnsi"/>
          <w:w w:val="105"/>
          <w:sz w:val="22"/>
          <w:szCs w:val="22"/>
          <w:u w:val="single"/>
          <w14:ligatures w14:val="standardContextual"/>
        </w:rPr>
        <w:t>Proposed Amendments:</w:t>
      </w:r>
    </w:p>
    <w:p w14:paraId="5ECAE008" w14:textId="77777777" w:rsidR="00640225" w:rsidRPr="00DD4464" w:rsidRDefault="00640225" w:rsidP="00640225">
      <w:pPr>
        <w:pStyle w:val="ListParagraph"/>
        <w:kinsoku w:val="0"/>
        <w:overflowPunct w:val="0"/>
        <w:autoSpaceDE w:val="0"/>
        <w:autoSpaceDN w:val="0"/>
        <w:adjustRightInd w:val="0"/>
        <w:spacing w:line="249" w:lineRule="auto"/>
        <w:ind w:left="466" w:right="211"/>
        <w:rPr>
          <w:rFonts w:eastAsiaTheme="minorHAnsi"/>
          <w:w w:val="105"/>
          <w:sz w:val="22"/>
          <w:szCs w:val="22"/>
          <w:u w:val="single"/>
          <w14:ligatures w14:val="standardContextual"/>
        </w:rPr>
      </w:pPr>
    </w:p>
    <w:p w14:paraId="2D035490" w14:textId="77777777" w:rsidR="002C0812" w:rsidRPr="00DD4464" w:rsidRDefault="002C0812" w:rsidP="002C0812">
      <w:pPr>
        <w:kinsoku w:val="0"/>
        <w:overflowPunct w:val="0"/>
        <w:autoSpaceDE w:val="0"/>
        <w:autoSpaceDN w:val="0"/>
        <w:adjustRightInd w:val="0"/>
        <w:spacing w:before="4"/>
        <w:rPr>
          <w:rFonts w:eastAsiaTheme="minorHAnsi"/>
          <w:sz w:val="22"/>
          <w:szCs w:val="22"/>
          <w14:ligatures w14:val="standardContextual"/>
        </w:rPr>
      </w:pPr>
    </w:p>
    <w:p w14:paraId="73CFD17B" w14:textId="1A2F5E0B" w:rsidR="002C0812" w:rsidRPr="00B7495F" w:rsidRDefault="002C0812" w:rsidP="002F0F5B">
      <w:pPr>
        <w:pStyle w:val="ListParagraph"/>
        <w:numPr>
          <w:ilvl w:val="0"/>
          <w:numId w:val="18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1" w:line="249" w:lineRule="auto"/>
        <w:ind w:left="810" w:right="400" w:hanging="450"/>
        <w:rPr>
          <w:rFonts w:eastAsiaTheme="minorHAnsi"/>
          <w:w w:val="105"/>
          <w:sz w:val="22"/>
          <w:szCs w:val="22"/>
          <w14:ligatures w14:val="standardContextual"/>
        </w:rPr>
      </w:pPr>
      <w:r w:rsidRPr="00B7495F">
        <w:rPr>
          <w:rFonts w:eastAsiaTheme="minorHAnsi"/>
          <w:w w:val="105"/>
          <w:sz w:val="22"/>
          <w:szCs w:val="22"/>
          <w14:ligatures w14:val="standardContextual"/>
        </w:rPr>
        <w:t>Amend Zoning District Map</w:t>
      </w:r>
      <w:r w:rsidRPr="00B7495F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Pr="00B7495F">
        <w:rPr>
          <w:rFonts w:eastAsiaTheme="minorHAnsi"/>
          <w:spacing w:val="-13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add</w:t>
      </w:r>
      <w:r w:rsidRPr="00B7495F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a</w:t>
      </w:r>
      <w:r w:rsidRPr="00B7495F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new</w:t>
      </w:r>
      <w:r w:rsidRPr="00B7495F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overlay district over</w:t>
      </w:r>
      <w:r w:rsidRPr="00B7495F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B7495F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locus</w:t>
      </w:r>
      <w:r w:rsidRPr="00B7495F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titled</w:t>
      </w:r>
      <w:r w:rsidR="002F0F5B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"Residential</w:t>
      </w:r>
      <w:r w:rsidRPr="00B7495F">
        <w:rPr>
          <w:rFonts w:eastAsiaTheme="minorHAnsi"/>
          <w:spacing w:val="9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Commercial</w:t>
      </w:r>
      <w:r w:rsidRPr="00B7495F">
        <w:rPr>
          <w:rFonts w:eastAsiaTheme="minorHAnsi"/>
          <w:spacing w:val="8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Industrial</w:t>
      </w:r>
      <w:r w:rsidRPr="00B7495F">
        <w:rPr>
          <w:rFonts w:eastAsiaTheme="minorHAnsi"/>
          <w:spacing w:val="10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Limited Overlay District 3</w:t>
      </w:r>
      <w:r w:rsidRPr="00B7495F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(RCI</w:t>
      </w:r>
      <w:r w:rsidRPr="00B7495F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Limited Overlay</w:t>
      </w:r>
      <w:r w:rsidRPr="00B7495F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District 3)".</w:t>
      </w:r>
      <w:r w:rsidRPr="00B7495F">
        <w:rPr>
          <w:rFonts w:eastAsiaTheme="minorHAnsi"/>
          <w:spacing w:val="40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B7495F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locus</w:t>
      </w:r>
      <w:r w:rsidRPr="00B7495F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comprised of</w:t>
      </w:r>
      <w:r w:rsidRPr="00B7495F">
        <w:rPr>
          <w:rFonts w:eastAsiaTheme="minorHAnsi"/>
          <w:spacing w:val="-13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B7495F">
        <w:rPr>
          <w:rFonts w:eastAsiaTheme="minorHAnsi"/>
          <w:spacing w:val="-11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parcels shown</w:t>
      </w:r>
      <w:r w:rsidRPr="00B7495F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on</w:t>
      </w:r>
      <w:r w:rsidRPr="00B7495F">
        <w:rPr>
          <w:rFonts w:eastAsiaTheme="minorHAnsi"/>
          <w:spacing w:val="-14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Pr="00B7495F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RCI</w:t>
      </w:r>
      <w:r w:rsidRPr="00B7495F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Limited Overlay</w:t>
      </w:r>
      <w:r w:rsidRPr="00B7495F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District 3</w:t>
      </w:r>
      <w:r w:rsidRPr="00B7495F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Overlay District Map</w:t>
      </w:r>
      <w:r w:rsidRPr="00B7495F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B7495F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known</w:t>
      </w:r>
      <w:r w:rsidRPr="00B7495F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as</w:t>
      </w:r>
      <w:r w:rsidRPr="00B7495F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Atlas</w:t>
      </w:r>
      <w:r w:rsidRPr="00B7495F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Map</w:t>
      </w:r>
      <w:r w:rsidRPr="00B7495F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48,</w:t>
      </w:r>
      <w:r w:rsidRPr="00B7495F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Block</w:t>
      </w:r>
      <w:r w:rsidRPr="00B7495F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003,</w:t>
      </w:r>
      <w:r w:rsidRPr="00B7495F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Lots</w:t>
      </w:r>
      <w:r w:rsidRPr="00B7495F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0001,</w:t>
      </w:r>
      <w:r w:rsidRPr="00B7495F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001B</w:t>
      </w:r>
      <w:r w:rsidRPr="00B7495F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and</w:t>
      </w:r>
      <w:r w:rsidRPr="00B7495F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00lC;</w:t>
      </w:r>
      <w:r w:rsidRPr="00B7495F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Pr="00B7495F">
        <w:rPr>
          <w:rFonts w:eastAsiaTheme="minorHAnsi"/>
          <w:w w:val="105"/>
          <w:sz w:val="22"/>
          <w:szCs w:val="22"/>
          <w14:ligatures w14:val="standardContextual"/>
        </w:rPr>
        <w:t>and</w:t>
      </w:r>
    </w:p>
    <w:p w14:paraId="06A44C3B" w14:textId="77777777" w:rsidR="002C0812" w:rsidRPr="00DD4464" w:rsidRDefault="002C0812" w:rsidP="002C0812">
      <w:pPr>
        <w:kinsoku w:val="0"/>
        <w:overflowPunct w:val="0"/>
        <w:autoSpaceDE w:val="0"/>
        <w:autoSpaceDN w:val="0"/>
        <w:adjustRightInd w:val="0"/>
        <w:spacing w:before="9"/>
        <w:rPr>
          <w:rFonts w:eastAsiaTheme="minorHAnsi"/>
          <w:sz w:val="22"/>
          <w:szCs w:val="22"/>
          <w14:ligatures w14:val="standardContextual"/>
        </w:rPr>
      </w:pPr>
    </w:p>
    <w:p w14:paraId="680D2050" w14:textId="1EB2C1F2" w:rsidR="002C0812" w:rsidRPr="00DD4464" w:rsidRDefault="00461706" w:rsidP="00461706">
      <w:p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249" w:lineRule="auto"/>
        <w:ind w:left="316" w:right="104"/>
        <w:jc w:val="both"/>
        <w:rPr>
          <w:rFonts w:eastAsiaTheme="minorHAnsi"/>
          <w:w w:val="105"/>
          <w:sz w:val="22"/>
          <w:szCs w:val="22"/>
          <w14:ligatures w14:val="standardContextual"/>
        </w:rPr>
      </w:pPr>
      <w:r>
        <w:rPr>
          <w:rFonts w:eastAsiaTheme="minorHAnsi"/>
          <w:sz w:val="22"/>
          <w:szCs w:val="22"/>
          <w14:ligatures w14:val="standardContextual"/>
        </w:rPr>
        <w:t>II.</w:t>
      </w:r>
      <w:r w:rsidR="002C0812" w:rsidRPr="00DD4464">
        <w:rPr>
          <w:rFonts w:eastAsiaTheme="minorHAnsi"/>
          <w:sz w:val="22"/>
          <w:szCs w:val="22"/>
          <w14:ligatures w14:val="standardContextual"/>
        </w:rPr>
        <w:tab/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Amend ARTICLE</w:t>
      </w:r>
      <w:r w:rsidR="002C0812" w:rsidRPr="00DD4464">
        <w:rPr>
          <w:rFonts w:eastAsiaTheme="minorHAnsi"/>
          <w:spacing w:val="-2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VIII</w:t>
      </w:r>
      <w:r w:rsidR="002C0812" w:rsidRPr="00DD4464">
        <w:rPr>
          <w:rFonts w:eastAsiaTheme="minorHAnsi"/>
          <w:spacing w:val="-3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to</w:t>
      </w:r>
      <w:r w:rsidR="002C0812"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add</w:t>
      </w:r>
      <w:r w:rsidR="002C0812"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a</w:t>
      </w:r>
      <w:r w:rsidR="002C0812"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new</w:t>
      </w:r>
      <w:r w:rsidR="002C0812"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Section 8.10</w:t>
      </w:r>
      <w:r w:rsidR="002C0812" w:rsidRPr="00DD4464">
        <w:rPr>
          <w:rFonts w:eastAsiaTheme="minorHAnsi"/>
          <w:spacing w:val="-16"/>
          <w:w w:val="105"/>
          <w:sz w:val="22"/>
          <w:szCs w:val="22"/>
          <w14:ligatures w14:val="standardContextual"/>
        </w:rPr>
        <w:t xml:space="preserve"> </w:t>
      </w:r>
      <w:r w:rsidR="00480DAB" w:rsidRPr="00DD4464">
        <w:rPr>
          <w:rFonts w:eastAsiaTheme="minorHAnsi"/>
          <w:w w:val="105"/>
          <w:sz w:val="22"/>
          <w:szCs w:val="22"/>
          <w14:ligatures w14:val="standardContextual"/>
        </w:rPr>
        <w:t>-</w:t>
      </w:r>
      <w:r w:rsidR="00480DAB" w:rsidRPr="00DD4464">
        <w:rPr>
          <w:rFonts w:eastAsiaTheme="minorHAnsi"/>
          <w:spacing w:val="40"/>
          <w:w w:val="105"/>
          <w:sz w:val="22"/>
          <w:szCs w:val="22"/>
          <w14:ligatures w14:val="standardContextual"/>
        </w:rPr>
        <w:t xml:space="preserve"> Residential</w:t>
      </w:r>
      <w:r w:rsidR="002C0812" w:rsidRPr="00DD4464">
        <w:rPr>
          <w:rFonts w:eastAsiaTheme="minorHAnsi"/>
          <w:spacing w:val="13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Commercial Industrial</w:t>
      </w:r>
      <w:r w:rsidR="002C0812"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 </w:t>
      </w:r>
      <w:r w:rsidR="002F0F5B">
        <w:rPr>
          <w:rFonts w:eastAsiaTheme="minorHAnsi"/>
          <w:spacing w:val="-7"/>
          <w:w w:val="105"/>
          <w:sz w:val="22"/>
          <w:szCs w:val="22"/>
          <w14:ligatures w14:val="standardContextual"/>
        </w:rPr>
        <w:tab/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Limited Overlay District 3</w:t>
      </w:r>
      <w:r w:rsidR="002C0812"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(RCI</w:t>
      </w:r>
      <w:r w:rsidR="002C0812"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Limited</w:t>
      </w:r>
      <w:r w:rsidR="002C0812" w:rsidRPr="00DD4464">
        <w:rPr>
          <w:rFonts w:eastAsiaTheme="minorHAnsi"/>
          <w:spacing w:val="-1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Overlay District 3)</w:t>
      </w:r>
      <w:r w:rsidR="002C0812" w:rsidRPr="00DD4464">
        <w:rPr>
          <w:rFonts w:eastAsiaTheme="minorHAnsi"/>
          <w:spacing w:val="-6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in</w:t>
      </w:r>
      <w:r w:rsidR="002C0812"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="002C0812" w:rsidRPr="00DD4464">
        <w:rPr>
          <w:rFonts w:eastAsiaTheme="minorHAnsi"/>
          <w:spacing w:val="-8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form substantially</w:t>
      </w:r>
      <w:r w:rsidR="002C0812" w:rsidRPr="00DD4464">
        <w:rPr>
          <w:rFonts w:eastAsiaTheme="minorHAnsi"/>
          <w:spacing w:val="13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on</w:t>
      </w:r>
      <w:r w:rsidR="002C0812" w:rsidRPr="00DD4464">
        <w:rPr>
          <w:rFonts w:eastAsiaTheme="minorHAnsi"/>
          <w:spacing w:val="-4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 xml:space="preserve">file </w:t>
      </w:r>
      <w:r w:rsidR="002F0F5B">
        <w:rPr>
          <w:rFonts w:eastAsiaTheme="minorHAnsi"/>
          <w:w w:val="105"/>
          <w:sz w:val="22"/>
          <w:szCs w:val="22"/>
          <w14:ligatures w14:val="standardContextual"/>
        </w:rPr>
        <w:tab/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with</w:t>
      </w:r>
      <w:r w:rsidR="002C0812" w:rsidRPr="00DD4464">
        <w:rPr>
          <w:rFonts w:eastAsiaTheme="minorHAnsi"/>
          <w:spacing w:val="-7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the</w:t>
      </w:r>
      <w:r w:rsidR="002C0812" w:rsidRPr="00DD4464">
        <w:rPr>
          <w:rFonts w:eastAsiaTheme="minorHAnsi"/>
          <w:spacing w:val="-5"/>
          <w:w w:val="105"/>
          <w:sz w:val="22"/>
          <w:szCs w:val="22"/>
          <w14:ligatures w14:val="standardContextual"/>
        </w:rPr>
        <w:t xml:space="preserve"> </w:t>
      </w:r>
      <w:r w:rsidR="002C0812" w:rsidRPr="00DD4464">
        <w:rPr>
          <w:rFonts w:eastAsiaTheme="minorHAnsi"/>
          <w:w w:val="105"/>
          <w:sz w:val="22"/>
          <w:szCs w:val="22"/>
          <w14:ligatures w14:val="standardContextual"/>
        </w:rPr>
        <w:t>City Clerk.</w:t>
      </w:r>
    </w:p>
    <w:p w14:paraId="2E04F8D7" w14:textId="77777777" w:rsidR="003E50E3" w:rsidRPr="00DD4464" w:rsidRDefault="003E50E3" w:rsidP="003E50E3">
      <w:p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249" w:lineRule="auto"/>
        <w:ind w:right="104"/>
        <w:jc w:val="both"/>
        <w:rPr>
          <w:rFonts w:eastAsiaTheme="minorHAnsi"/>
          <w:w w:val="105"/>
          <w:sz w:val="22"/>
          <w:szCs w:val="22"/>
          <w14:ligatures w14:val="standardContextual"/>
        </w:rPr>
      </w:pPr>
    </w:p>
    <w:p w14:paraId="59F5068A" w14:textId="4B3E0420" w:rsidR="00480DAB" w:rsidRPr="00DD4464" w:rsidRDefault="00480DAB" w:rsidP="00755B7D">
      <w:pPr>
        <w:kinsoku w:val="0"/>
        <w:overflowPunct w:val="0"/>
        <w:autoSpaceDE w:val="0"/>
        <w:autoSpaceDN w:val="0"/>
        <w:adjustRightInd w:val="0"/>
        <w:spacing w:line="252" w:lineRule="auto"/>
        <w:ind w:right="254"/>
        <w:rPr>
          <w:rFonts w:eastAsiaTheme="minorHAnsi"/>
          <w:w w:val="105"/>
          <w:sz w:val="22"/>
          <w:szCs w:val="22"/>
          <w14:ligatures w14:val="standardContextual"/>
        </w:rPr>
      </w:pPr>
    </w:p>
    <w:p w14:paraId="3BC26240" w14:textId="6ABD41C1" w:rsidR="006D5EBB" w:rsidRPr="00DD4464" w:rsidRDefault="006D5EBB" w:rsidP="009E586D">
      <w:pPr>
        <w:rPr>
          <w:sz w:val="22"/>
          <w:szCs w:val="22"/>
        </w:rPr>
      </w:pPr>
    </w:p>
    <w:p w14:paraId="54BC6E98" w14:textId="77777777" w:rsidR="006D5EBB" w:rsidRPr="00DD4464" w:rsidRDefault="006D5EBB" w:rsidP="009E586D">
      <w:pPr>
        <w:rPr>
          <w:sz w:val="22"/>
          <w:szCs w:val="22"/>
        </w:rPr>
      </w:pPr>
    </w:p>
    <w:p w14:paraId="7825EB15" w14:textId="77777777" w:rsidR="006D5EBB" w:rsidRDefault="006D5EBB" w:rsidP="009E586D">
      <w:pPr>
        <w:rPr>
          <w:sz w:val="22"/>
          <w:szCs w:val="22"/>
        </w:rPr>
      </w:pPr>
    </w:p>
    <w:p w14:paraId="7174F985" w14:textId="77777777" w:rsidR="00755B7D" w:rsidRDefault="00755B7D" w:rsidP="003C3477">
      <w:pPr>
        <w:tabs>
          <w:tab w:val="left" w:pos="3270"/>
        </w:tabs>
        <w:rPr>
          <w:sz w:val="22"/>
          <w:szCs w:val="22"/>
        </w:rPr>
      </w:pPr>
    </w:p>
    <w:p w14:paraId="0F8DE8DC" w14:textId="77777777" w:rsidR="00755B7D" w:rsidRDefault="00755B7D" w:rsidP="003C3477">
      <w:pPr>
        <w:tabs>
          <w:tab w:val="left" w:pos="3270"/>
        </w:tabs>
        <w:rPr>
          <w:sz w:val="22"/>
          <w:szCs w:val="22"/>
        </w:rPr>
      </w:pPr>
    </w:p>
    <w:p w14:paraId="695886B1" w14:textId="77777777" w:rsidR="00C1208D" w:rsidRDefault="00755B7D" w:rsidP="003C3477">
      <w:pPr>
        <w:tabs>
          <w:tab w:val="left" w:pos="32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61AF6BF5" w14:textId="77777777" w:rsidR="00C1208D" w:rsidRDefault="00C1208D" w:rsidP="003C3477">
      <w:pPr>
        <w:tabs>
          <w:tab w:val="left" w:pos="3270"/>
        </w:tabs>
        <w:rPr>
          <w:sz w:val="22"/>
          <w:szCs w:val="22"/>
        </w:rPr>
      </w:pPr>
    </w:p>
    <w:p w14:paraId="624297E3" w14:textId="77777777" w:rsidR="00C1208D" w:rsidRDefault="00C1208D" w:rsidP="003C3477">
      <w:pPr>
        <w:tabs>
          <w:tab w:val="left" w:pos="3270"/>
        </w:tabs>
        <w:rPr>
          <w:sz w:val="22"/>
          <w:szCs w:val="22"/>
        </w:rPr>
      </w:pPr>
    </w:p>
    <w:p w14:paraId="6C886C75" w14:textId="77777777" w:rsidR="00C1208D" w:rsidRDefault="00C1208D" w:rsidP="003C3477">
      <w:pPr>
        <w:tabs>
          <w:tab w:val="left" w:pos="3270"/>
        </w:tabs>
        <w:rPr>
          <w:sz w:val="22"/>
          <w:szCs w:val="22"/>
        </w:rPr>
      </w:pPr>
    </w:p>
    <w:p w14:paraId="1E4F0BED" w14:textId="7BA91D86" w:rsidR="00925BD9" w:rsidRPr="0096635E" w:rsidRDefault="00C1208D" w:rsidP="003C3477">
      <w:pPr>
        <w:tabs>
          <w:tab w:val="left" w:pos="327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755B7D">
        <w:rPr>
          <w:sz w:val="22"/>
          <w:szCs w:val="22"/>
        </w:rPr>
        <w:t xml:space="preserve"> </w:t>
      </w:r>
      <w:hyperlink r:id="rId7" w:history="1">
        <w:r w:rsidR="00DE3ED2" w:rsidRPr="00D20792">
          <w:rPr>
            <w:rStyle w:val="Hyperlink"/>
            <w:b/>
            <w:sz w:val="22"/>
            <w:szCs w:val="22"/>
          </w:rPr>
          <w:t>https://www.city.waltham.ma.us/board-of-survey-and-planning</w:t>
        </w:r>
      </w:hyperlink>
    </w:p>
    <w:sectPr w:rsidR="00925BD9" w:rsidRPr="0096635E" w:rsidSect="00925BD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822" w:hanging="50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</w:rPr>
    </w:lvl>
    <w:lvl w:ilvl="1">
      <w:numFmt w:val="bullet"/>
      <w:lvlText w:val="•"/>
      <w:lvlJc w:val="left"/>
      <w:pPr>
        <w:ind w:left="1682" w:hanging="506"/>
      </w:pPr>
    </w:lvl>
    <w:lvl w:ilvl="2">
      <w:numFmt w:val="bullet"/>
      <w:lvlText w:val="•"/>
      <w:lvlJc w:val="left"/>
      <w:pPr>
        <w:ind w:left="2544" w:hanging="506"/>
      </w:pPr>
    </w:lvl>
    <w:lvl w:ilvl="3">
      <w:numFmt w:val="bullet"/>
      <w:lvlText w:val="•"/>
      <w:lvlJc w:val="left"/>
      <w:pPr>
        <w:ind w:left="3406" w:hanging="506"/>
      </w:pPr>
    </w:lvl>
    <w:lvl w:ilvl="4">
      <w:numFmt w:val="bullet"/>
      <w:lvlText w:val="•"/>
      <w:lvlJc w:val="left"/>
      <w:pPr>
        <w:ind w:left="4268" w:hanging="506"/>
      </w:pPr>
    </w:lvl>
    <w:lvl w:ilvl="5">
      <w:numFmt w:val="bullet"/>
      <w:lvlText w:val="•"/>
      <w:lvlJc w:val="left"/>
      <w:pPr>
        <w:ind w:left="5130" w:hanging="506"/>
      </w:pPr>
    </w:lvl>
    <w:lvl w:ilvl="6">
      <w:numFmt w:val="bullet"/>
      <w:lvlText w:val="•"/>
      <w:lvlJc w:val="left"/>
      <w:pPr>
        <w:ind w:left="5992" w:hanging="506"/>
      </w:pPr>
    </w:lvl>
    <w:lvl w:ilvl="7">
      <w:numFmt w:val="bullet"/>
      <w:lvlText w:val="•"/>
      <w:lvlJc w:val="left"/>
      <w:pPr>
        <w:ind w:left="6854" w:hanging="506"/>
      </w:pPr>
    </w:lvl>
    <w:lvl w:ilvl="8">
      <w:numFmt w:val="bullet"/>
      <w:lvlText w:val="•"/>
      <w:lvlJc w:val="left"/>
      <w:pPr>
        <w:ind w:left="7716" w:hanging="506"/>
      </w:pPr>
    </w:lvl>
  </w:abstractNum>
  <w:abstractNum w:abstractNumId="1" w15:restartNumberingAfterBreak="0">
    <w:nsid w:val="013D2822"/>
    <w:multiLevelType w:val="hybridMultilevel"/>
    <w:tmpl w:val="1ED8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5169"/>
    <w:multiLevelType w:val="multilevel"/>
    <w:tmpl w:val="FFFFFFFF"/>
    <w:lvl w:ilvl="0">
      <w:start w:val="1"/>
      <w:numFmt w:val="upperRoman"/>
      <w:lvlText w:val="%1."/>
      <w:lvlJc w:val="left"/>
      <w:pPr>
        <w:ind w:left="822" w:hanging="50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</w:rPr>
    </w:lvl>
    <w:lvl w:ilvl="1">
      <w:numFmt w:val="bullet"/>
      <w:lvlText w:val="•"/>
      <w:lvlJc w:val="left"/>
      <w:pPr>
        <w:ind w:left="1682" w:hanging="506"/>
      </w:pPr>
    </w:lvl>
    <w:lvl w:ilvl="2">
      <w:numFmt w:val="bullet"/>
      <w:lvlText w:val="•"/>
      <w:lvlJc w:val="left"/>
      <w:pPr>
        <w:ind w:left="2544" w:hanging="506"/>
      </w:pPr>
    </w:lvl>
    <w:lvl w:ilvl="3">
      <w:numFmt w:val="bullet"/>
      <w:lvlText w:val="•"/>
      <w:lvlJc w:val="left"/>
      <w:pPr>
        <w:ind w:left="3406" w:hanging="506"/>
      </w:pPr>
    </w:lvl>
    <w:lvl w:ilvl="4">
      <w:numFmt w:val="bullet"/>
      <w:lvlText w:val="•"/>
      <w:lvlJc w:val="left"/>
      <w:pPr>
        <w:ind w:left="4268" w:hanging="506"/>
      </w:pPr>
    </w:lvl>
    <w:lvl w:ilvl="5">
      <w:numFmt w:val="bullet"/>
      <w:lvlText w:val="•"/>
      <w:lvlJc w:val="left"/>
      <w:pPr>
        <w:ind w:left="5130" w:hanging="506"/>
      </w:pPr>
    </w:lvl>
    <w:lvl w:ilvl="6">
      <w:numFmt w:val="bullet"/>
      <w:lvlText w:val="•"/>
      <w:lvlJc w:val="left"/>
      <w:pPr>
        <w:ind w:left="5992" w:hanging="506"/>
      </w:pPr>
    </w:lvl>
    <w:lvl w:ilvl="7">
      <w:numFmt w:val="bullet"/>
      <w:lvlText w:val="•"/>
      <w:lvlJc w:val="left"/>
      <w:pPr>
        <w:ind w:left="6854" w:hanging="506"/>
      </w:pPr>
    </w:lvl>
    <w:lvl w:ilvl="8">
      <w:numFmt w:val="bullet"/>
      <w:lvlText w:val="•"/>
      <w:lvlJc w:val="left"/>
      <w:pPr>
        <w:ind w:left="7716" w:hanging="506"/>
      </w:pPr>
    </w:lvl>
  </w:abstractNum>
  <w:abstractNum w:abstractNumId="3" w15:restartNumberingAfterBreak="0">
    <w:nsid w:val="0A8011CD"/>
    <w:multiLevelType w:val="hybridMultilevel"/>
    <w:tmpl w:val="EEBAE2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E5503"/>
    <w:multiLevelType w:val="hybridMultilevel"/>
    <w:tmpl w:val="BE58DA56"/>
    <w:lvl w:ilvl="0" w:tplc="9432B00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3FE6215"/>
    <w:multiLevelType w:val="hybridMultilevel"/>
    <w:tmpl w:val="4CDACB80"/>
    <w:lvl w:ilvl="0" w:tplc="680ADF6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3E2B4B82"/>
    <w:multiLevelType w:val="hybridMultilevel"/>
    <w:tmpl w:val="3FAC1418"/>
    <w:lvl w:ilvl="0" w:tplc="D4BE0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26236"/>
    <w:multiLevelType w:val="hybridMultilevel"/>
    <w:tmpl w:val="70C2595C"/>
    <w:lvl w:ilvl="0" w:tplc="10DE65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85B51D1"/>
    <w:multiLevelType w:val="hybridMultilevel"/>
    <w:tmpl w:val="B2D29E1A"/>
    <w:lvl w:ilvl="0" w:tplc="F524F2A8">
      <w:start w:val="1"/>
      <w:numFmt w:val="upperRoman"/>
      <w:lvlText w:val="%1."/>
      <w:lvlJc w:val="left"/>
      <w:pPr>
        <w:ind w:left="8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61902745"/>
    <w:multiLevelType w:val="hybridMultilevel"/>
    <w:tmpl w:val="FB989116"/>
    <w:lvl w:ilvl="0" w:tplc="FCA6349E">
      <w:start w:val="2"/>
      <w:numFmt w:val="decimalZero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378365D"/>
    <w:multiLevelType w:val="hybridMultilevel"/>
    <w:tmpl w:val="2B42F35C"/>
    <w:lvl w:ilvl="0" w:tplc="8BA6E73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62976C6"/>
    <w:multiLevelType w:val="hybridMultilevel"/>
    <w:tmpl w:val="53C2AD4C"/>
    <w:lvl w:ilvl="0" w:tplc="44E206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B97329"/>
    <w:multiLevelType w:val="multilevel"/>
    <w:tmpl w:val="FFFFFFFF"/>
    <w:lvl w:ilvl="0">
      <w:start w:val="1"/>
      <w:numFmt w:val="upperRoman"/>
      <w:lvlText w:val="%1."/>
      <w:lvlJc w:val="left"/>
      <w:pPr>
        <w:ind w:left="822" w:hanging="50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</w:rPr>
    </w:lvl>
    <w:lvl w:ilvl="1">
      <w:numFmt w:val="bullet"/>
      <w:lvlText w:val="•"/>
      <w:lvlJc w:val="left"/>
      <w:pPr>
        <w:ind w:left="1682" w:hanging="506"/>
      </w:pPr>
    </w:lvl>
    <w:lvl w:ilvl="2">
      <w:numFmt w:val="bullet"/>
      <w:lvlText w:val="•"/>
      <w:lvlJc w:val="left"/>
      <w:pPr>
        <w:ind w:left="2544" w:hanging="506"/>
      </w:pPr>
    </w:lvl>
    <w:lvl w:ilvl="3">
      <w:numFmt w:val="bullet"/>
      <w:lvlText w:val="•"/>
      <w:lvlJc w:val="left"/>
      <w:pPr>
        <w:ind w:left="3406" w:hanging="506"/>
      </w:pPr>
    </w:lvl>
    <w:lvl w:ilvl="4">
      <w:numFmt w:val="bullet"/>
      <w:lvlText w:val="•"/>
      <w:lvlJc w:val="left"/>
      <w:pPr>
        <w:ind w:left="4268" w:hanging="506"/>
      </w:pPr>
    </w:lvl>
    <w:lvl w:ilvl="5">
      <w:numFmt w:val="bullet"/>
      <w:lvlText w:val="•"/>
      <w:lvlJc w:val="left"/>
      <w:pPr>
        <w:ind w:left="5130" w:hanging="506"/>
      </w:pPr>
    </w:lvl>
    <w:lvl w:ilvl="6">
      <w:numFmt w:val="bullet"/>
      <w:lvlText w:val="•"/>
      <w:lvlJc w:val="left"/>
      <w:pPr>
        <w:ind w:left="5992" w:hanging="506"/>
      </w:pPr>
    </w:lvl>
    <w:lvl w:ilvl="7">
      <w:numFmt w:val="bullet"/>
      <w:lvlText w:val="•"/>
      <w:lvlJc w:val="left"/>
      <w:pPr>
        <w:ind w:left="6854" w:hanging="506"/>
      </w:pPr>
    </w:lvl>
    <w:lvl w:ilvl="8">
      <w:numFmt w:val="bullet"/>
      <w:lvlText w:val="•"/>
      <w:lvlJc w:val="left"/>
      <w:pPr>
        <w:ind w:left="7716" w:hanging="506"/>
      </w:pPr>
    </w:lvl>
  </w:abstractNum>
  <w:abstractNum w:abstractNumId="13" w15:restartNumberingAfterBreak="0">
    <w:nsid w:val="680554CC"/>
    <w:multiLevelType w:val="hybridMultilevel"/>
    <w:tmpl w:val="7E002814"/>
    <w:lvl w:ilvl="0" w:tplc="1EB456CE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6A760A8F"/>
    <w:multiLevelType w:val="hybridMultilevel"/>
    <w:tmpl w:val="99249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10BDA"/>
    <w:multiLevelType w:val="hybridMultilevel"/>
    <w:tmpl w:val="97424910"/>
    <w:lvl w:ilvl="0" w:tplc="D4BCE61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790222D7"/>
    <w:multiLevelType w:val="hybridMultilevel"/>
    <w:tmpl w:val="9E9A1708"/>
    <w:lvl w:ilvl="0" w:tplc="1FB85F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C5D5DD2"/>
    <w:multiLevelType w:val="hybridMultilevel"/>
    <w:tmpl w:val="DF462C76"/>
    <w:lvl w:ilvl="0" w:tplc="1E143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E6228"/>
    <w:multiLevelType w:val="hybridMultilevel"/>
    <w:tmpl w:val="45A6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4887">
    <w:abstractNumId w:val="6"/>
  </w:num>
  <w:num w:numId="2" w16cid:durableId="800272988">
    <w:abstractNumId w:val="11"/>
  </w:num>
  <w:num w:numId="3" w16cid:durableId="1348604206">
    <w:abstractNumId w:val="10"/>
  </w:num>
  <w:num w:numId="4" w16cid:durableId="58284401">
    <w:abstractNumId w:val="1"/>
  </w:num>
  <w:num w:numId="5" w16cid:durableId="1706835125">
    <w:abstractNumId w:val="18"/>
  </w:num>
  <w:num w:numId="6" w16cid:durableId="1001851701">
    <w:abstractNumId w:val="16"/>
  </w:num>
  <w:num w:numId="7" w16cid:durableId="255749532">
    <w:abstractNumId w:val="4"/>
  </w:num>
  <w:num w:numId="8" w16cid:durableId="1656840019">
    <w:abstractNumId w:val="5"/>
  </w:num>
  <w:num w:numId="9" w16cid:durableId="1380712480">
    <w:abstractNumId w:val="15"/>
  </w:num>
  <w:num w:numId="10" w16cid:durableId="2131168463">
    <w:abstractNumId w:val="7"/>
  </w:num>
  <w:num w:numId="11" w16cid:durableId="1026759319">
    <w:abstractNumId w:val="14"/>
  </w:num>
  <w:num w:numId="12" w16cid:durableId="612443524">
    <w:abstractNumId w:val="3"/>
  </w:num>
  <w:num w:numId="13" w16cid:durableId="1336374833">
    <w:abstractNumId w:val="0"/>
  </w:num>
  <w:num w:numId="14" w16cid:durableId="596139965">
    <w:abstractNumId w:val="13"/>
  </w:num>
  <w:num w:numId="15" w16cid:durableId="1842163041">
    <w:abstractNumId w:val="2"/>
  </w:num>
  <w:num w:numId="16" w16cid:durableId="723988800">
    <w:abstractNumId w:val="12"/>
  </w:num>
  <w:num w:numId="17" w16cid:durableId="1847868219">
    <w:abstractNumId w:val="8"/>
  </w:num>
  <w:num w:numId="18" w16cid:durableId="1149520283">
    <w:abstractNumId w:val="17"/>
  </w:num>
  <w:num w:numId="19" w16cid:durableId="1762020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D9"/>
    <w:rsid w:val="00015DE0"/>
    <w:rsid w:val="000206E0"/>
    <w:rsid w:val="00023706"/>
    <w:rsid w:val="00026D22"/>
    <w:rsid w:val="0003116A"/>
    <w:rsid w:val="000320B1"/>
    <w:rsid w:val="00035A2D"/>
    <w:rsid w:val="00043D22"/>
    <w:rsid w:val="00051CF3"/>
    <w:rsid w:val="000573C2"/>
    <w:rsid w:val="00063D4B"/>
    <w:rsid w:val="00063E3A"/>
    <w:rsid w:val="00080485"/>
    <w:rsid w:val="000810DE"/>
    <w:rsid w:val="000B0982"/>
    <w:rsid w:val="000B7998"/>
    <w:rsid w:val="000E1BC9"/>
    <w:rsid w:val="000F26AC"/>
    <w:rsid w:val="000F67ED"/>
    <w:rsid w:val="001201CC"/>
    <w:rsid w:val="00126C3C"/>
    <w:rsid w:val="00154808"/>
    <w:rsid w:val="00161EA5"/>
    <w:rsid w:val="00180373"/>
    <w:rsid w:val="00182142"/>
    <w:rsid w:val="00184F8D"/>
    <w:rsid w:val="001875A6"/>
    <w:rsid w:val="0019398F"/>
    <w:rsid w:val="00195309"/>
    <w:rsid w:val="001B727C"/>
    <w:rsid w:val="001C3F51"/>
    <w:rsid w:val="001C4259"/>
    <w:rsid w:val="001C695C"/>
    <w:rsid w:val="001F6D26"/>
    <w:rsid w:val="00224155"/>
    <w:rsid w:val="00231DA5"/>
    <w:rsid w:val="002400E4"/>
    <w:rsid w:val="00243D57"/>
    <w:rsid w:val="00255120"/>
    <w:rsid w:val="00257380"/>
    <w:rsid w:val="00261BDB"/>
    <w:rsid w:val="0026687C"/>
    <w:rsid w:val="00266D1D"/>
    <w:rsid w:val="002672EA"/>
    <w:rsid w:val="00274FC8"/>
    <w:rsid w:val="00281E9B"/>
    <w:rsid w:val="00285F83"/>
    <w:rsid w:val="002A058A"/>
    <w:rsid w:val="002A782C"/>
    <w:rsid w:val="002B53D2"/>
    <w:rsid w:val="002C0812"/>
    <w:rsid w:val="002D1701"/>
    <w:rsid w:val="002D7603"/>
    <w:rsid w:val="002F0F5B"/>
    <w:rsid w:val="0030168A"/>
    <w:rsid w:val="003018CE"/>
    <w:rsid w:val="00304F80"/>
    <w:rsid w:val="003155DD"/>
    <w:rsid w:val="003211F9"/>
    <w:rsid w:val="00324DA0"/>
    <w:rsid w:val="00326105"/>
    <w:rsid w:val="003372ED"/>
    <w:rsid w:val="0036745A"/>
    <w:rsid w:val="00377CBA"/>
    <w:rsid w:val="00393254"/>
    <w:rsid w:val="00396FC9"/>
    <w:rsid w:val="003B7503"/>
    <w:rsid w:val="003C3477"/>
    <w:rsid w:val="003C7B73"/>
    <w:rsid w:val="003D0C43"/>
    <w:rsid w:val="003D0EF7"/>
    <w:rsid w:val="003D3CC6"/>
    <w:rsid w:val="003D75C2"/>
    <w:rsid w:val="003E0740"/>
    <w:rsid w:val="003E50E3"/>
    <w:rsid w:val="003E6EF0"/>
    <w:rsid w:val="003F21CE"/>
    <w:rsid w:val="003F6851"/>
    <w:rsid w:val="00406F63"/>
    <w:rsid w:val="004113B6"/>
    <w:rsid w:val="0041789F"/>
    <w:rsid w:val="0042297D"/>
    <w:rsid w:val="00426716"/>
    <w:rsid w:val="00440338"/>
    <w:rsid w:val="00441046"/>
    <w:rsid w:val="00451297"/>
    <w:rsid w:val="00461706"/>
    <w:rsid w:val="00480DAB"/>
    <w:rsid w:val="00482C1A"/>
    <w:rsid w:val="00482DB3"/>
    <w:rsid w:val="00497D2C"/>
    <w:rsid w:val="004A0797"/>
    <w:rsid w:val="004B7ADE"/>
    <w:rsid w:val="004C21A9"/>
    <w:rsid w:val="004D251A"/>
    <w:rsid w:val="004D2DAA"/>
    <w:rsid w:val="004D31AC"/>
    <w:rsid w:val="004D7F7C"/>
    <w:rsid w:val="00513963"/>
    <w:rsid w:val="00513E04"/>
    <w:rsid w:val="005152DF"/>
    <w:rsid w:val="00520985"/>
    <w:rsid w:val="00521814"/>
    <w:rsid w:val="00543E8C"/>
    <w:rsid w:val="005749AB"/>
    <w:rsid w:val="005749E0"/>
    <w:rsid w:val="005A04B3"/>
    <w:rsid w:val="005A6C2A"/>
    <w:rsid w:val="005A6DA3"/>
    <w:rsid w:val="005B4342"/>
    <w:rsid w:val="005B5CE8"/>
    <w:rsid w:val="005B65F0"/>
    <w:rsid w:val="005E1A5C"/>
    <w:rsid w:val="005E299F"/>
    <w:rsid w:val="005E57E1"/>
    <w:rsid w:val="005F283A"/>
    <w:rsid w:val="006018FF"/>
    <w:rsid w:val="00603B42"/>
    <w:rsid w:val="00620524"/>
    <w:rsid w:val="006206B0"/>
    <w:rsid w:val="00622115"/>
    <w:rsid w:val="00624DBD"/>
    <w:rsid w:val="006309CC"/>
    <w:rsid w:val="006323AC"/>
    <w:rsid w:val="00635636"/>
    <w:rsid w:val="00637F6F"/>
    <w:rsid w:val="00640225"/>
    <w:rsid w:val="00641551"/>
    <w:rsid w:val="00643273"/>
    <w:rsid w:val="00644F5F"/>
    <w:rsid w:val="00653C7F"/>
    <w:rsid w:val="006554CB"/>
    <w:rsid w:val="006651D6"/>
    <w:rsid w:val="00665BCF"/>
    <w:rsid w:val="00670759"/>
    <w:rsid w:val="006817AA"/>
    <w:rsid w:val="00682103"/>
    <w:rsid w:val="0069327B"/>
    <w:rsid w:val="00695E6F"/>
    <w:rsid w:val="0069747D"/>
    <w:rsid w:val="006A6C07"/>
    <w:rsid w:val="006B1F2A"/>
    <w:rsid w:val="006C1293"/>
    <w:rsid w:val="006C5A62"/>
    <w:rsid w:val="006D28CF"/>
    <w:rsid w:val="006D5EBB"/>
    <w:rsid w:val="006E0CF2"/>
    <w:rsid w:val="006F67EF"/>
    <w:rsid w:val="00701289"/>
    <w:rsid w:val="0071353D"/>
    <w:rsid w:val="007201A2"/>
    <w:rsid w:val="00725481"/>
    <w:rsid w:val="00733D52"/>
    <w:rsid w:val="00735CBD"/>
    <w:rsid w:val="00751F45"/>
    <w:rsid w:val="00755B7D"/>
    <w:rsid w:val="00760010"/>
    <w:rsid w:val="007605C7"/>
    <w:rsid w:val="00785761"/>
    <w:rsid w:val="00786843"/>
    <w:rsid w:val="007A64A8"/>
    <w:rsid w:val="007A6D17"/>
    <w:rsid w:val="007A744E"/>
    <w:rsid w:val="007C0C81"/>
    <w:rsid w:val="007D7011"/>
    <w:rsid w:val="007E304C"/>
    <w:rsid w:val="007E6D47"/>
    <w:rsid w:val="007F40AF"/>
    <w:rsid w:val="007F4BE3"/>
    <w:rsid w:val="00803D06"/>
    <w:rsid w:val="00810793"/>
    <w:rsid w:val="00823576"/>
    <w:rsid w:val="00850FDB"/>
    <w:rsid w:val="00874B1B"/>
    <w:rsid w:val="00874C5F"/>
    <w:rsid w:val="008A57A9"/>
    <w:rsid w:val="008B645F"/>
    <w:rsid w:val="008B7FB1"/>
    <w:rsid w:val="008C2CAD"/>
    <w:rsid w:val="008C5014"/>
    <w:rsid w:val="008D0217"/>
    <w:rsid w:val="008D7123"/>
    <w:rsid w:val="0090610B"/>
    <w:rsid w:val="0091126A"/>
    <w:rsid w:val="009214C0"/>
    <w:rsid w:val="009220C1"/>
    <w:rsid w:val="00925BD9"/>
    <w:rsid w:val="009323F4"/>
    <w:rsid w:val="00932455"/>
    <w:rsid w:val="00945F2D"/>
    <w:rsid w:val="00951A86"/>
    <w:rsid w:val="00951D73"/>
    <w:rsid w:val="009568A6"/>
    <w:rsid w:val="0096538C"/>
    <w:rsid w:val="00976BF7"/>
    <w:rsid w:val="00987367"/>
    <w:rsid w:val="00995FA8"/>
    <w:rsid w:val="009A3823"/>
    <w:rsid w:val="009A666E"/>
    <w:rsid w:val="009A75CF"/>
    <w:rsid w:val="009B2785"/>
    <w:rsid w:val="009C3BB2"/>
    <w:rsid w:val="009C52CA"/>
    <w:rsid w:val="009D32EC"/>
    <w:rsid w:val="009D703F"/>
    <w:rsid w:val="009D7C95"/>
    <w:rsid w:val="009E586D"/>
    <w:rsid w:val="009F3990"/>
    <w:rsid w:val="00A057C2"/>
    <w:rsid w:val="00A21F24"/>
    <w:rsid w:val="00A274AE"/>
    <w:rsid w:val="00A34351"/>
    <w:rsid w:val="00A40E96"/>
    <w:rsid w:val="00A46516"/>
    <w:rsid w:val="00A4737F"/>
    <w:rsid w:val="00A53E56"/>
    <w:rsid w:val="00A558DE"/>
    <w:rsid w:val="00A56C67"/>
    <w:rsid w:val="00A572D7"/>
    <w:rsid w:val="00A70B68"/>
    <w:rsid w:val="00A8411A"/>
    <w:rsid w:val="00A87C34"/>
    <w:rsid w:val="00AA1EB4"/>
    <w:rsid w:val="00AB0FF5"/>
    <w:rsid w:val="00AB2C15"/>
    <w:rsid w:val="00AC0021"/>
    <w:rsid w:val="00AC45DB"/>
    <w:rsid w:val="00AC53CE"/>
    <w:rsid w:val="00AC7AF3"/>
    <w:rsid w:val="00AD1BD2"/>
    <w:rsid w:val="00AD21B5"/>
    <w:rsid w:val="00AD5116"/>
    <w:rsid w:val="00AE160B"/>
    <w:rsid w:val="00B01510"/>
    <w:rsid w:val="00B15BEB"/>
    <w:rsid w:val="00B227A3"/>
    <w:rsid w:val="00B270A0"/>
    <w:rsid w:val="00B35EE3"/>
    <w:rsid w:val="00B37ACA"/>
    <w:rsid w:val="00B458B8"/>
    <w:rsid w:val="00B63900"/>
    <w:rsid w:val="00B6637B"/>
    <w:rsid w:val="00B71522"/>
    <w:rsid w:val="00B7495F"/>
    <w:rsid w:val="00B83F82"/>
    <w:rsid w:val="00B9429F"/>
    <w:rsid w:val="00B945B8"/>
    <w:rsid w:val="00BA2D2D"/>
    <w:rsid w:val="00BA5BE9"/>
    <w:rsid w:val="00BB2BB8"/>
    <w:rsid w:val="00BB3ACF"/>
    <w:rsid w:val="00BB5BE7"/>
    <w:rsid w:val="00BC028E"/>
    <w:rsid w:val="00BC30EE"/>
    <w:rsid w:val="00BC415C"/>
    <w:rsid w:val="00BF516F"/>
    <w:rsid w:val="00BF6C27"/>
    <w:rsid w:val="00C03957"/>
    <w:rsid w:val="00C11A4D"/>
    <w:rsid w:val="00C1208D"/>
    <w:rsid w:val="00C167DA"/>
    <w:rsid w:val="00C33820"/>
    <w:rsid w:val="00C33D09"/>
    <w:rsid w:val="00C35EA0"/>
    <w:rsid w:val="00C4066D"/>
    <w:rsid w:val="00C65B23"/>
    <w:rsid w:val="00C70C45"/>
    <w:rsid w:val="00C713F7"/>
    <w:rsid w:val="00C73172"/>
    <w:rsid w:val="00C81B23"/>
    <w:rsid w:val="00C96E70"/>
    <w:rsid w:val="00C9719F"/>
    <w:rsid w:val="00CA29A8"/>
    <w:rsid w:val="00CC1CDF"/>
    <w:rsid w:val="00CD42CE"/>
    <w:rsid w:val="00CD475D"/>
    <w:rsid w:val="00CF69C2"/>
    <w:rsid w:val="00D1263B"/>
    <w:rsid w:val="00D12A7D"/>
    <w:rsid w:val="00D12DF1"/>
    <w:rsid w:val="00D14528"/>
    <w:rsid w:val="00D2267F"/>
    <w:rsid w:val="00D25857"/>
    <w:rsid w:val="00D35781"/>
    <w:rsid w:val="00D35A09"/>
    <w:rsid w:val="00D35F07"/>
    <w:rsid w:val="00D42CCB"/>
    <w:rsid w:val="00D6623F"/>
    <w:rsid w:val="00D7230E"/>
    <w:rsid w:val="00D7397D"/>
    <w:rsid w:val="00D759CC"/>
    <w:rsid w:val="00D8584B"/>
    <w:rsid w:val="00D940DF"/>
    <w:rsid w:val="00DA4325"/>
    <w:rsid w:val="00DA4B4A"/>
    <w:rsid w:val="00DA6BF1"/>
    <w:rsid w:val="00DB3350"/>
    <w:rsid w:val="00DB4DB0"/>
    <w:rsid w:val="00DC61D1"/>
    <w:rsid w:val="00DD2DDA"/>
    <w:rsid w:val="00DD4464"/>
    <w:rsid w:val="00DE3A88"/>
    <w:rsid w:val="00DE3ED2"/>
    <w:rsid w:val="00DF0BB1"/>
    <w:rsid w:val="00DF2349"/>
    <w:rsid w:val="00DF2A33"/>
    <w:rsid w:val="00DF40D1"/>
    <w:rsid w:val="00DF5DC9"/>
    <w:rsid w:val="00DF76E2"/>
    <w:rsid w:val="00E157C9"/>
    <w:rsid w:val="00E17B28"/>
    <w:rsid w:val="00E357AD"/>
    <w:rsid w:val="00E4134A"/>
    <w:rsid w:val="00E42187"/>
    <w:rsid w:val="00E506C6"/>
    <w:rsid w:val="00E531AF"/>
    <w:rsid w:val="00E61851"/>
    <w:rsid w:val="00E719C4"/>
    <w:rsid w:val="00E71C9C"/>
    <w:rsid w:val="00E7310C"/>
    <w:rsid w:val="00E7548C"/>
    <w:rsid w:val="00E859D1"/>
    <w:rsid w:val="00E93AD6"/>
    <w:rsid w:val="00E9796C"/>
    <w:rsid w:val="00EA00C3"/>
    <w:rsid w:val="00EA6C2F"/>
    <w:rsid w:val="00EB3E61"/>
    <w:rsid w:val="00EC2917"/>
    <w:rsid w:val="00EC621E"/>
    <w:rsid w:val="00EE0BB3"/>
    <w:rsid w:val="00EE7157"/>
    <w:rsid w:val="00EF0879"/>
    <w:rsid w:val="00EF1735"/>
    <w:rsid w:val="00F05525"/>
    <w:rsid w:val="00F1080C"/>
    <w:rsid w:val="00F20CF4"/>
    <w:rsid w:val="00F22162"/>
    <w:rsid w:val="00F2795F"/>
    <w:rsid w:val="00F302A5"/>
    <w:rsid w:val="00F475EE"/>
    <w:rsid w:val="00F61A8E"/>
    <w:rsid w:val="00F66379"/>
    <w:rsid w:val="00F82980"/>
    <w:rsid w:val="00FA0227"/>
    <w:rsid w:val="00FB2CEB"/>
    <w:rsid w:val="00FD2B77"/>
    <w:rsid w:val="00FD5A4F"/>
    <w:rsid w:val="00FD5CE1"/>
    <w:rsid w:val="00FE72BE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348652"/>
  <w15:chartTrackingRefBased/>
  <w15:docId w15:val="{89348E01-071E-4AAE-9F6A-A5E30AD4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B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A02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3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ity.waltham.ma.us/board-of-survey-and-plan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698B-F961-4BCE-A9A5-5AEDF4A9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595</Words>
  <Characters>3011</Characters>
  <Application>Microsoft Office Word</Application>
  <DocSecurity>0</DocSecurity>
  <Lines>107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Carrafiello, Nicole</dc:creator>
  <cp:keywords/>
  <dc:description/>
  <cp:lastModifiedBy>Chiasson, Michael</cp:lastModifiedBy>
  <cp:revision>5</cp:revision>
  <cp:lastPrinted>2026-04-23T13:31:00Z</cp:lastPrinted>
  <dcterms:created xsi:type="dcterms:W3CDTF">2026-05-11T15:25:00Z</dcterms:created>
  <dcterms:modified xsi:type="dcterms:W3CDTF">2026-05-11T17:43:00Z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2025-12-24T15:27:48Z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ccf42a60-55f7-49f0-aaee-3f23558a6604</vt:lpwstr>
  </property>
  <property fmtid="{D5CDD505-2E9C-101B-9397-08002B2CF9AE}" pid="7" name="MSIP_Label_defa4170-0d19-0005-0004-bc88714345d2_ActionId">
    <vt:lpwstr>f4ae20af-ebe4-4b25-9f80-e0fed3bb0a42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